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2929" w:rsidRPr="00162929" w:rsidRDefault="000672AB" w:rsidP="000672AB">
      <w:pPr>
        <w:spacing w:after="200" w:line="276" w:lineRule="auto"/>
        <w:jc w:val="center"/>
        <w:rPr>
          <w:rFonts w:ascii="Times New Roman" w:eastAsia="Calibri" w:hAnsi="Times New Roman" w:cs="Times New Roman"/>
          <w:b/>
          <w:sz w:val="24"/>
          <w:szCs w:val="24"/>
        </w:rPr>
      </w:pPr>
      <w:r>
        <w:rPr>
          <w:rFonts w:ascii="Times New Roman" w:eastAsia="Calibri" w:hAnsi="Times New Roman" w:cs="Times New Roman"/>
          <w:b/>
          <w:noProof/>
          <w:sz w:val="24"/>
          <w:szCs w:val="24"/>
          <w:u w:val="single"/>
          <w:lang w:eastAsia="ru-RU"/>
        </w:rPr>
        <w:drawing>
          <wp:inline distT="0" distB="0" distL="0" distR="0">
            <wp:extent cx="9779000" cy="7112000"/>
            <wp:effectExtent l="0" t="0" r="0" b="0"/>
            <wp:docPr id="1" name="Рисунок 1" descr="C:\Users\ученик\Desktop\физ 1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еник\Desktop\физ 11 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779000" cy="7112000"/>
                    </a:xfrm>
                    <a:prstGeom prst="rect">
                      <a:avLst/>
                    </a:prstGeom>
                    <a:noFill/>
                    <a:ln>
                      <a:noFill/>
                    </a:ln>
                  </pic:spPr>
                </pic:pic>
              </a:graphicData>
            </a:graphic>
          </wp:inline>
        </w:drawing>
      </w:r>
      <w:bookmarkStart w:id="0" w:name="_GoBack"/>
      <w:bookmarkEnd w:id="0"/>
    </w:p>
    <w:p w:rsidR="00162929" w:rsidRPr="00162929" w:rsidRDefault="00162929" w:rsidP="00162929">
      <w:pPr>
        <w:jc w:val="center"/>
        <w:rPr>
          <w:rFonts w:ascii="Times New Roman" w:hAnsi="Times New Roman" w:cs="Times New Roman"/>
          <w:b/>
        </w:rPr>
      </w:pPr>
    </w:p>
    <w:p w:rsidR="00162929" w:rsidRPr="00162929" w:rsidRDefault="00162929" w:rsidP="00162929">
      <w:pPr>
        <w:jc w:val="center"/>
        <w:rPr>
          <w:rFonts w:ascii="Times New Roman" w:hAnsi="Times New Roman" w:cs="Times New Roman"/>
          <w:b/>
        </w:rPr>
      </w:pPr>
    </w:p>
    <w:p w:rsidR="00162929" w:rsidRPr="00162929" w:rsidRDefault="00162929" w:rsidP="00162929">
      <w:pPr>
        <w:jc w:val="center"/>
        <w:rPr>
          <w:rFonts w:ascii="Times New Roman" w:hAnsi="Times New Roman" w:cs="Times New Roman"/>
          <w:b/>
        </w:rPr>
      </w:pPr>
    </w:p>
    <w:p w:rsidR="00162929" w:rsidRPr="00162929" w:rsidRDefault="00162929" w:rsidP="00162929">
      <w:pPr>
        <w:jc w:val="center"/>
        <w:rPr>
          <w:rFonts w:ascii="Times New Roman" w:hAnsi="Times New Roman" w:cs="Times New Roman"/>
          <w:b/>
          <w:sz w:val="20"/>
          <w:szCs w:val="20"/>
        </w:rPr>
      </w:pPr>
      <w:r w:rsidRPr="00162929">
        <w:rPr>
          <w:rFonts w:ascii="Times New Roman" w:hAnsi="Times New Roman" w:cs="Times New Roman"/>
          <w:b/>
          <w:sz w:val="20"/>
          <w:szCs w:val="20"/>
        </w:rPr>
        <w:t>Планируемые результаты изучения учебного предмета</w:t>
      </w:r>
    </w:p>
    <w:p w:rsidR="00162929" w:rsidRPr="00162929" w:rsidRDefault="00162929" w:rsidP="00162929">
      <w:pPr>
        <w:rPr>
          <w:rFonts w:ascii="Times New Roman" w:hAnsi="Times New Roman" w:cs="Times New Roman"/>
          <w:b/>
          <w:sz w:val="20"/>
          <w:szCs w:val="20"/>
        </w:rPr>
      </w:pPr>
      <w:r w:rsidRPr="00162929">
        <w:rPr>
          <w:rFonts w:ascii="Times New Roman" w:hAnsi="Times New Roman" w:cs="Times New Roman"/>
          <w:b/>
          <w:sz w:val="20"/>
          <w:szCs w:val="20"/>
        </w:rPr>
        <w:t xml:space="preserve"> I.2.</w:t>
      </w:r>
      <w:r w:rsidRPr="00162929">
        <w:rPr>
          <w:rFonts w:ascii="Times New Roman" w:hAnsi="Times New Roman" w:cs="Times New Roman"/>
          <w:b/>
          <w:sz w:val="20"/>
          <w:szCs w:val="20"/>
        </w:rPr>
        <w:tab/>
        <w:t>Планируемые</w:t>
      </w:r>
      <w:r w:rsidRPr="00162929">
        <w:rPr>
          <w:rFonts w:ascii="Times New Roman" w:hAnsi="Times New Roman" w:cs="Times New Roman"/>
          <w:b/>
          <w:sz w:val="20"/>
          <w:szCs w:val="20"/>
        </w:rPr>
        <w:tab/>
        <w:t>результаты</w:t>
      </w:r>
      <w:r w:rsidRPr="00162929">
        <w:rPr>
          <w:rFonts w:ascii="Times New Roman" w:hAnsi="Times New Roman" w:cs="Times New Roman"/>
          <w:b/>
          <w:sz w:val="20"/>
          <w:szCs w:val="20"/>
        </w:rPr>
        <w:tab/>
        <w:t>освоения</w:t>
      </w:r>
      <w:r w:rsidRPr="00162929">
        <w:rPr>
          <w:rFonts w:ascii="Times New Roman" w:hAnsi="Times New Roman" w:cs="Times New Roman"/>
          <w:b/>
          <w:sz w:val="20"/>
          <w:szCs w:val="20"/>
        </w:rPr>
        <w:tab/>
        <w:t>обучающимися</w:t>
      </w:r>
      <w:r w:rsidRPr="00162929">
        <w:rPr>
          <w:rFonts w:ascii="Times New Roman" w:hAnsi="Times New Roman" w:cs="Times New Roman"/>
          <w:b/>
          <w:sz w:val="20"/>
          <w:szCs w:val="20"/>
        </w:rPr>
        <w:tab/>
        <w:t>основной образовательной программы среднего общего образования</w:t>
      </w:r>
    </w:p>
    <w:p w:rsidR="00162929" w:rsidRPr="00162929" w:rsidRDefault="00162929" w:rsidP="00162929">
      <w:pPr>
        <w:rPr>
          <w:rFonts w:ascii="Times New Roman" w:hAnsi="Times New Roman" w:cs="Times New Roman"/>
          <w:b/>
          <w:sz w:val="20"/>
          <w:szCs w:val="20"/>
        </w:rPr>
      </w:pPr>
      <w:r w:rsidRPr="00162929">
        <w:rPr>
          <w:rFonts w:ascii="Times New Roman" w:hAnsi="Times New Roman" w:cs="Times New Roman"/>
          <w:b/>
          <w:sz w:val="20"/>
          <w:szCs w:val="20"/>
        </w:rPr>
        <w:t>I.2.1.</w:t>
      </w:r>
      <w:r w:rsidRPr="00162929">
        <w:rPr>
          <w:rFonts w:ascii="Times New Roman" w:hAnsi="Times New Roman" w:cs="Times New Roman"/>
          <w:b/>
          <w:sz w:val="20"/>
          <w:szCs w:val="20"/>
        </w:rPr>
        <w:tab/>
        <w:t>Планируемые личностные результаты освоения ООП</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Личностные результаты в сфере отношений обучающихся к себе, к своему здоровью, к познанию себя:</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ориентация обучающихся на достижение личного счастья,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 планы;</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готовность и способность обеспечить себе и своим близким достойную жизнь в процессе самостоятельной, творческой и ответственной деятельности;</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готовность и способность обучающихся к саморазвитию и самовоспитанию в соответствии с общечеловеческими ценностями и идеалами гражданского общества, потребность в физическом самосовершенствовании, занятиях спортивно-оздоровительной деятельностью;</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неприятие вредных привычек: курения, употребления алкоголя, наркотиков.</w:t>
      </w:r>
    </w:p>
    <w:p w:rsidR="00162929" w:rsidRPr="00162929" w:rsidRDefault="00162929" w:rsidP="00162929">
      <w:pPr>
        <w:rPr>
          <w:rFonts w:ascii="Times New Roman" w:hAnsi="Times New Roman" w:cs="Times New Roman"/>
          <w:b/>
          <w:sz w:val="20"/>
          <w:szCs w:val="20"/>
        </w:rPr>
      </w:pPr>
      <w:r w:rsidRPr="00162929">
        <w:rPr>
          <w:rFonts w:ascii="Times New Roman" w:hAnsi="Times New Roman" w:cs="Times New Roman"/>
          <w:sz w:val="20"/>
          <w:szCs w:val="20"/>
        </w:rPr>
        <w:t xml:space="preserve"> </w:t>
      </w:r>
      <w:r w:rsidRPr="00162929">
        <w:rPr>
          <w:rFonts w:ascii="Times New Roman" w:hAnsi="Times New Roman" w:cs="Times New Roman"/>
          <w:b/>
          <w:sz w:val="20"/>
          <w:szCs w:val="20"/>
        </w:rPr>
        <w:t>Личностные результаты в сфере отношений обучающихся к России как к Родине (Отечеству):</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российская идентичность, способность к осознанию российской идентичности в поликультурном социуме, чувство причастности к историко- культурной общности российского народа и судьбе России, патриотизм, готовность к служению Отечеству, его защите;</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 флаг, гимн);</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воспитание уважения к культуре, языкам, традициям и обычаям народов, проживающих в Российской Федерации.</w:t>
      </w:r>
    </w:p>
    <w:p w:rsidR="00162929" w:rsidRPr="00162929" w:rsidRDefault="00162929" w:rsidP="00162929">
      <w:pPr>
        <w:rPr>
          <w:rFonts w:ascii="Times New Roman" w:hAnsi="Times New Roman" w:cs="Times New Roman"/>
          <w:b/>
          <w:sz w:val="20"/>
          <w:szCs w:val="20"/>
        </w:rPr>
      </w:pPr>
      <w:r w:rsidRPr="00162929">
        <w:rPr>
          <w:rFonts w:ascii="Times New Roman" w:hAnsi="Times New Roman" w:cs="Times New Roman"/>
          <w:b/>
          <w:sz w:val="20"/>
          <w:szCs w:val="20"/>
        </w:rPr>
        <w:lastRenderedPageBreak/>
        <w:t>Личностные результаты в сфере отношений обучающихся к закону, государству и к гражданскому обществу:</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 жизни;</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 xml:space="preserve">признание </w:t>
      </w:r>
      <w:proofErr w:type="spellStart"/>
      <w:r w:rsidRPr="00162929">
        <w:rPr>
          <w:rFonts w:ascii="Times New Roman" w:hAnsi="Times New Roman" w:cs="Times New Roman"/>
          <w:sz w:val="20"/>
          <w:szCs w:val="20"/>
        </w:rPr>
        <w:t>неотчуждаемости</w:t>
      </w:r>
      <w:proofErr w:type="spellEnd"/>
      <w:r w:rsidRPr="00162929">
        <w:rPr>
          <w:rFonts w:ascii="Times New Roman" w:hAnsi="Times New Roman" w:cs="Times New Roman"/>
          <w:sz w:val="20"/>
          <w:szCs w:val="20"/>
        </w:rPr>
        <w:t xml:space="preserve"> основных прав и свобод человека, которые 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 грамотность;</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 xml:space="preserve"> –</w:t>
      </w:r>
      <w:r w:rsidRPr="00162929">
        <w:rPr>
          <w:rFonts w:ascii="Times New Roman" w:hAnsi="Times New Roman" w:cs="Times New Roman"/>
          <w:sz w:val="20"/>
          <w:szCs w:val="20"/>
        </w:rPr>
        <w:tab/>
        <w:t>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 мире;</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r>
      <w:proofErr w:type="spellStart"/>
      <w:r w:rsidRPr="00162929">
        <w:rPr>
          <w:rFonts w:ascii="Times New Roman" w:hAnsi="Times New Roman" w:cs="Times New Roman"/>
          <w:sz w:val="20"/>
          <w:szCs w:val="20"/>
        </w:rPr>
        <w:t>интериоризация</w:t>
      </w:r>
      <w:proofErr w:type="spellEnd"/>
      <w:r w:rsidRPr="00162929">
        <w:rPr>
          <w:rFonts w:ascii="Times New Roman" w:hAnsi="Times New Roman" w:cs="Times New Roman"/>
          <w:sz w:val="20"/>
          <w:szCs w:val="20"/>
        </w:rPr>
        <w:t xml:space="preserve"> ценностей демократии и социальной солидарности, готовность к договорному регулированию отношений в группе или социальной организации;</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 xml:space="preserve">приверженность идеям интернационализма, дружбы, равенства, взаимопомощи народов; воспитание уважительного отношения к национальному </w:t>
      </w:r>
      <w:proofErr w:type="spellStart"/>
      <w:r w:rsidRPr="00162929">
        <w:rPr>
          <w:rFonts w:ascii="Times New Roman" w:hAnsi="Times New Roman" w:cs="Times New Roman"/>
          <w:sz w:val="20"/>
          <w:szCs w:val="20"/>
        </w:rPr>
        <w:t>дост</w:t>
      </w:r>
      <w:proofErr w:type="spellEnd"/>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r>
      <w:proofErr w:type="spellStart"/>
      <w:r w:rsidRPr="00162929">
        <w:rPr>
          <w:rFonts w:ascii="Times New Roman" w:hAnsi="Times New Roman" w:cs="Times New Roman"/>
          <w:sz w:val="20"/>
          <w:szCs w:val="20"/>
        </w:rPr>
        <w:t>оинству</w:t>
      </w:r>
      <w:proofErr w:type="spellEnd"/>
      <w:r w:rsidRPr="00162929">
        <w:rPr>
          <w:rFonts w:ascii="Times New Roman" w:hAnsi="Times New Roman" w:cs="Times New Roman"/>
          <w:sz w:val="20"/>
          <w:szCs w:val="20"/>
        </w:rPr>
        <w:t xml:space="preserve"> людей, их чувствам, религиозным убеждениям;</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готовность обучающихся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w:t>
      </w:r>
    </w:p>
    <w:p w:rsidR="00162929" w:rsidRPr="00162929" w:rsidRDefault="00162929" w:rsidP="00162929">
      <w:pPr>
        <w:rPr>
          <w:rFonts w:ascii="Times New Roman" w:hAnsi="Times New Roman" w:cs="Times New Roman"/>
          <w:b/>
          <w:sz w:val="20"/>
          <w:szCs w:val="20"/>
        </w:rPr>
      </w:pPr>
      <w:r w:rsidRPr="00162929">
        <w:rPr>
          <w:rFonts w:ascii="Times New Roman" w:hAnsi="Times New Roman" w:cs="Times New Roman"/>
          <w:b/>
          <w:sz w:val="20"/>
          <w:szCs w:val="20"/>
        </w:rPr>
        <w:t>Личностные результаты в сфере отношений обучающихся с окружающими людьми:</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принятие гуманистических ценностей, осознанное, уважительное и доброжелательное отношение к другому человеку, его мнению, мировоззрению;</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 xml:space="preserve"> –</w:t>
      </w:r>
      <w:r w:rsidRPr="00162929">
        <w:rPr>
          <w:rFonts w:ascii="Times New Roman" w:hAnsi="Times New Roman" w:cs="Times New Roman"/>
          <w:sz w:val="20"/>
          <w:szCs w:val="20"/>
        </w:rPr>
        <w:tab/>
        <w:t>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других людей, умение оказывать первую помощь;</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162929" w:rsidRPr="00162929" w:rsidRDefault="00162929" w:rsidP="00162929">
      <w:pPr>
        <w:rPr>
          <w:rFonts w:ascii="Times New Roman" w:hAnsi="Times New Roman" w:cs="Times New Roman"/>
          <w:b/>
          <w:sz w:val="20"/>
          <w:szCs w:val="20"/>
        </w:rPr>
      </w:pPr>
      <w:r w:rsidRPr="00162929">
        <w:rPr>
          <w:rFonts w:ascii="Times New Roman" w:hAnsi="Times New Roman" w:cs="Times New Roman"/>
          <w:b/>
          <w:sz w:val="20"/>
          <w:szCs w:val="20"/>
        </w:rPr>
        <w:t>Личностные результаты в сфере отношений обучающихся к окружающему миру, живой природе, художественной культуре:</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lastRenderedPageBreak/>
        <w:t>–</w:t>
      </w:r>
      <w:r w:rsidRPr="00162929">
        <w:rPr>
          <w:rFonts w:ascii="Times New Roman" w:hAnsi="Times New Roman" w:cs="Times New Roman"/>
          <w:sz w:val="20"/>
          <w:szCs w:val="20"/>
        </w:rPr>
        <w:tab/>
        <w:t>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экологическая культура, бережное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умения и навыки разумного</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 xml:space="preserve"> природопользования, нетерпимое отношение к действиям, приносящим вред экологии; приобретение опыта эколого-направленной деятельности;</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r>
      <w:proofErr w:type="gramStart"/>
      <w:r w:rsidRPr="00162929">
        <w:rPr>
          <w:rFonts w:ascii="Times New Roman" w:hAnsi="Times New Roman" w:cs="Times New Roman"/>
          <w:sz w:val="20"/>
          <w:szCs w:val="20"/>
        </w:rPr>
        <w:t>эстетическое</w:t>
      </w:r>
      <w:proofErr w:type="gramEnd"/>
      <w:r w:rsidRPr="00162929">
        <w:rPr>
          <w:rFonts w:ascii="Times New Roman" w:hAnsi="Times New Roman" w:cs="Times New Roman"/>
          <w:sz w:val="20"/>
          <w:szCs w:val="20"/>
        </w:rPr>
        <w:tab/>
        <w:t>отношения</w:t>
      </w:r>
      <w:r w:rsidRPr="00162929">
        <w:rPr>
          <w:rFonts w:ascii="Times New Roman" w:hAnsi="Times New Roman" w:cs="Times New Roman"/>
          <w:sz w:val="20"/>
          <w:szCs w:val="20"/>
        </w:rPr>
        <w:tab/>
        <w:t>к</w:t>
      </w:r>
      <w:r w:rsidRPr="00162929">
        <w:rPr>
          <w:rFonts w:ascii="Times New Roman" w:hAnsi="Times New Roman" w:cs="Times New Roman"/>
          <w:sz w:val="20"/>
          <w:szCs w:val="20"/>
        </w:rPr>
        <w:tab/>
        <w:t>миру,</w:t>
      </w:r>
      <w:r w:rsidRPr="00162929">
        <w:rPr>
          <w:rFonts w:ascii="Times New Roman" w:hAnsi="Times New Roman" w:cs="Times New Roman"/>
          <w:sz w:val="20"/>
          <w:szCs w:val="20"/>
        </w:rPr>
        <w:tab/>
        <w:t>готовность</w:t>
      </w:r>
      <w:r w:rsidRPr="00162929">
        <w:rPr>
          <w:rFonts w:ascii="Times New Roman" w:hAnsi="Times New Roman" w:cs="Times New Roman"/>
          <w:sz w:val="20"/>
          <w:szCs w:val="20"/>
        </w:rPr>
        <w:tab/>
        <w:t>к</w:t>
      </w:r>
      <w:r w:rsidRPr="00162929">
        <w:rPr>
          <w:rFonts w:ascii="Times New Roman" w:hAnsi="Times New Roman" w:cs="Times New Roman"/>
          <w:sz w:val="20"/>
          <w:szCs w:val="20"/>
        </w:rPr>
        <w:tab/>
        <w:t>эстетическому обустройству собственного быта.</w:t>
      </w:r>
    </w:p>
    <w:p w:rsidR="00162929" w:rsidRPr="00162929" w:rsidRDefault="00162929" w:rsidP="00162929">
      <w:pPr>
        <w:rPr>
          <w:rFonts w:ascii="Times New Roman" w:hAnsi="Times New Roman" w:cs="Times New Roman"/>
          <w:b/>
          <w:sz w:val="20"/>
          <w:szCs w:val="20"/>
        </w:rPr>
      </w:pPr>
      <w:r w:rsidRPr="00162929">
        <w:rPr>
          <w:rFonts w:ascii="Times New Roman" w:hAnsi="Times New Roman" w:cs="Times New Roman"/>
          <w:b/>
          <w:sz w:val="20"/>
          <w:szCs w:val="20"/>
        </w:rPr>
        <w:t>Личностные результаты в сфере отношений обучающихся к семье и родителям, в том числе подготовка к семейной жизни:</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ответственное отношение к созданию семьи на основе осознанного принятия ценностей семейной жизни;</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 xml:space="preserve">положительный образ семьи, </w:t>
      </w:r>
      <w:proofErr w:type="spellStart"/>
      <w:r w:rsidRPr="00162929">
        <w:rPr>
          <w:rFonts w:ascii="Times New Roman" w:hAnsi="Times New Roman" w:cs="Times New Roman"/>
          <w:sz w:val="20"/>
          <w:szCs w:val="20"/>
        </w:rPr>
        <w:t>родительства</w:t>
      </w:r>
      <w:proofErr w:type="spellEnd"/>
      <w:r w:rsidRPr="00162929">
        <w:rPr>
          <w:rFonts w:ascii="Times New Roman" w:hAnsi="Times New Roman" w:cs="Times New Roman"/>
          <w:sz w:val="20"/>
          <w:szCs w:val="20"/>
        </w:rPr>
        <w:t xml:space="preserve"> (отцовства и материнства), </w:t>
      </w:r>
      <w:proofErr w:type="spellStart"/>
      <w:r w:rsidRPr="00162929">
        <w:rPr>
          <w:rFonts w:ascii="Times New Roman" w:hAnsi="Times New Roman" w:cs="Times New Roman"/>
          <w:sz w:val="20"/>
          <w:szCs w:val="20"/>
        </w:rPr>
        <w:t>интериоризация</w:t>
      </w:r>
      <w:proofErr w:type="spellEnd"/>
      <w:r w:rsidRPr="00162929">
        <w:rPr>
          <w:rFonts w:ascii="Times New Roman" w:hAnsi="Times New Roman" w:cs="Times New Roman"/>
          <w:sz w:val="20"/>
          <w:szCs w:val="20"/>
        </w:rPr>
        <w:t xml:space="preserve"> традиционных семейных ценностей.</w:t>
      </w:r>
    </w:p>
    <w:p w:rsidR="00162929" w:rsidRPr="00162929" w:rsidRDefault="00162929" w:rsidP="00162929">
      <w:pPr>
        <w:rPr>
          <w:rFonts w:ascii="Times New Roman" w:hAnsi="Times New Roman" w:cs="Times New Roman"/>
          <w:b/>
          <w:sz w:val="20"/>
          <w:szCs w:val="20"/>
        </w:rPr>
      </w:pPr>
      <w:r w:rsidRPr="00162929">
        <w:rPr>
          <w:rFonts w:ascii="Times New Roman" w:hAnsi="Times New Roman" w:cs="Times New Roman"/>
          <w:b/>
          <w:sz w:val="20"/>
          <w:szCs w:val="20"/>
        </w:rPr>
        <w:t>Личностные результаты в сфере отношения обучающихся к труду, в сфере социально-экономических отношений:</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уважение ко всем формам собственности, готовность к защите своей собственности,</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осознанный выбор будущей профессии как путь и способ реализации собственных жизненных планов;</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готовность к самообслуживанию, включая обучение и выполнение домашних обязанностей.</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b/>
          <w:sz w:val="20"/>
          <w:szCs w:val="20"/>
        </w:rPr>
        <w:t xml:space="preserve"> Личностные результаты в сфере физического, психологического, социального и академического благополучия обучающихся</w:t>
      </w:r>
      <w:r w:rsidRPr="00162929">
        <w:rPr>
          <w:rFonts w:ascii="Times New Roman" w:hAnsi="Times New Roman" w:cs="Times New Roman"/>
          <w:sz w:val="20"/>
          <w:szCs w:val="20"/>
        </w:rPr>
        <w:t>:</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физическое, эмоционально-психологическое, социальное благополучие обучающихся в жизни образовательной организации, ощущение детьми безопасности и психологического комфорта, информационной безопасности.</w:t>
      </w:r>
    </w:p>
    <w:p w:rsidR="00162929" w:rsidRPr="00162929" w:rsidRDefault="00162929" w:rsidP="00162929">
      <w:pPr>
        <w:rPr>
          <w:rFonts w:ascii="Times New Roman" w:hAnsi="Times New Roman" w:cs="Times New Roman"/>
          <w:b/>
          <w:i/>
          <w:sz w:val="20"/>
          <w:szCs w:val="20"/>
        </w:rPr>
      </w:pPr>
      <w:r w:rsidRPr="00162929">
        <w:rPr>
          <w:rFonts w:ascii="Times New Roman" w:hAnsi="Times New Roman" w:cs="Times New Roman"/>
          <w:b/>
          <w:i/>
          <w:sz w:val="20"/>
          <w:szCs w:val="20"/>
        </w:rPr>
        <w:t>I.2.2.</w:t>
      </w:r>
      <w:r w:rsidRPr="00162929">
        <w:rPr>
          <w:rFonts w:ascii="Times New Roman" w:hAnsi="Times New Roman" w:cs="Times New Roman"/>
          <w:b/>
          <w:i/>
          <w:sz w:val="20"/>
          <w:szCs w:val="20"/>
        </w:rPr>
        <w:tab/>
        <w:t xml:space="preserve">Планируемые </w:t>
      </w:r>
      <w:proofErr w:type="spellStart"/>
      <w:r w:rsidRPr="00162929">
        <w:rPr>
          <w:rFonts w:ascii="Times New Roman" w:hAnsi="Times New Roman" w:cs="Times New Roman"/>
          <w:b/>
          <w:i/>
          <w:sz w:val="20"/>
          <w:szCs w:val="20"/>
        </w:rPr>
        <w:t>метапредметные</w:t>
      </w:r>
      <w:proofErr w:type="spellEnd"/>
      <w:r w:rsidRPr="00162929">
        <w:rPr>
          <w:rFonts w:ascii="Times New Roman" w:hAnsi="Times New Roman" w:cs="Times New Roman"/>
          <w:b/>
          <w:i/>
          <w:sz w:val="20"/>
          <w:szCs w:val="20"/>
        </w:rPr>
        <w:t xml:space="preserve"> результаты освоения ООП</w:t>
      </w:r>
    </w:p>
    <w:p w:rsidR="00162929" w:rsidRPr="00162929" w:rsidRDefault="00162929" w:rsidP="00162929">
      <w:pPr>
        <w:rPr>
          <w:rFonts w:ascii="Times New Roman" w:hAnsi="Times New Roman" w:cs="Times New Roman"/>
          <w:sz w:val="20"/>
          <w:szCs w:val="20"/>
        </w:rPr>
      </w:pPr>
      <w:proofErr w:type="spellStart"/>
      <w:r w:rsidRPr="00162929">
        <w:rPr>
          <w:rFonts w:ascii="Times New Roman" w:hAnsi="Times New Roman" w:cs="Times New Roman"/>
          <w:sz w:val="20"/>
          <w:szCs w:val="20"/>
        </w:rPr>
        <w:t>Метапредметные</w:t>
      </w:r>
      <w:proofErr w:type="spellEnd"/>
      <w:r w:rsidRPr="00162929">
        <w:rPr>
          <w:rFonts w:ascii="Times New Roman" w:hAnsi="Times New Roman" w:cs="Times New Roman"/>
          <w:sz w:val="20"/>
          <w:szCs w:val="20"/>
        </w:rPr>
        <w:t xml:space="preserve"> результаты освоения основной образовательной программы представлены тремя группами универсальных учебных действий (УУД).</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1.</w:t>
      </w:r>
      <w:r w:rsidRPr="00162929">
        <w:rPr>
          <w:rFonts w:ascii="Times New Roman" w:hAnsi="Times New Roman" w:cs="Times New Roman"/>
          <w:sz w:val="20"/>
          <w:szCs w:val="20"/>
        </w:rPr>
        <w:tab/>
        <w:t>Регулятивные универсальные учебные действия Выпускник научится:</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lastRenderedPageBreak/>
        <w:t>–</w:t>
      </w:r>
      <w:r w:rsidRPr="00162929">
        <w:rPr>
          <w:rFonts w:ascii="Times New Roman" w:hAnsi="Times New Roman" w:cs="Times New Roman"/>
          <w:sz w:val="20"/>
          <w:szCs w:val="20"/>
        </w:rPr>
        <w:tab/>
        <w:t>самостоятельно определять цели, задавать параметры и критерии, по которым можно определить, что цель достигнута;</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ставить и формулировать собственные задачи в образовательной деятельности и жизненных ситуациях;</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оценивать ресурсы, в том числе время и другие нематериальные ресурсы, необходимые для достижения поставленной цели;</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выбирать путь достижения цели, планировать решение поставленных задач, оптимизируя материальные и нематериальные затраты;</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организовывать эффективный поиск ресурсов, необходимых для достижения поставленной цели;</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сопоставлять полученный результат деятельности с поставленной заранее целью.</w:t>
      </w:r>
    </w:p>
    <w:p w:rsidR="00162929" w:rsidRPr="00162929" w:rsidRDefault="00162929" w:rsidP="00162929">
      <w:pPr>
        <w:rPr>
          <w:rFonts w:ascii="Times New Roman" w:hAnsi="Times New Roman" w:cs="Times New Roman"/>
          <w:b/>
          <w:i/>
          <w:sz w:val="20"/>
          <w:szCs w:val="20"/>
        </w:rPr>
      </w:pPr>
      <w:r w:rsidRPr="00162929">
        <w:rPr>
          <w:rFonts w:ascii="Times New Roman" w:hAnsi="Times New Roman" w:cs="Times New Roman"/>
          <w:b/>
          <w:i/>
          <w:sz w:val="20"/>
          <w:szCs w:val="20"/>
        </w:rPr>
        <w:t xml:space="preserve"> 2.</w:t>
      </w:r>
      <w:r w:rsidRPr="00162929">
        <w:rPr>
          <w:rFonts w:ascii="Times New Roman" w:hAnsi="Times New Roman" w:cs="Times New Roman"/>
          <w:b/>
          <w:i/>
          <w:sz w:val="20"/>
          <w:szCs w:val="20"/>
        </w:rPr>
        <w:tab/>
        <w:t>Познавательные универсальные учебные действия Выпускник научится:</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критически оценивать и интерпретировать информацию с разных позиций, распознавать и фиксировать противоречия в информационных источниках;</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выходить за рамки учебного предмета и осуществлять целенаправленный поиск возможностей для широкого переноса средств и способов действия;</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выстраивать индивидуальную образовательную траекторию, учитывая ограничения со стороны других участников и ресурсные ограничения;</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менять и удерживать разные позиции в познавательной деятельности.</w:t>
      </w:r>
    </w:p>
    <w:p w:rsidR="00162929" w:rsidRPr="00162929" w:rsidRDefault="00162929" w:rsidP="00162929">
      <w:pPr>
        <w:rPr>
          <w:rFonts w:ascii="Times New Roman" w:hAnsi="Times New Roman" w:cs="Times New Roman"/>
          <w:b/>
          <w:i/>
          <w:sz w:val="20"/>
          <w:szCs w:val="20"/>
        </w:rPr>
      </w:pPr>
      <w:r w:rsidRPr="00162929">
        <w:rPr>
          <w:rFonts w:ascii="Times New Roman" w:hAnsi="Times New Roman" w:cs="Times New Roman"/>
          <w:b/>
          <w:i/>
          <w:sz w:val="20"/>
          <w:szCs w:val="20"/>
        </w:rPr>
        <w:t>3.</w:t>
      </w:r>
      <w:r w:rsidRPr="00162929">
        <w:rPr>
          <w:rFonts w:ascii="Times New Roman" w:hAnsi="Times New Roman" w:cs="Times New Roman"/>
          <w:b/>
          <w:i/>
          <w:sz w:val="20"/>
          <w:szCs w:val="20"/>
        </w:rPr>
        <w:tab/>
        <w:t>Коммуникативные универсальные учебные действия Выпускник научится:</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осуществлять деловую коммуникацию как со сверстниками, так и со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 симпатий;</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 xml:space="preserve"> –</w:t>
      </w:r>
      <w:r w:rsidRPr="00162929">
        <w:rPr>
          <w:rFonts w:ascii="Times New Roman" w:hAnsi="Times New Roman" w:cs="Times New Roman"/>
          <w:sz w:val="20"/>
          <w:szCs w:val="20"/>
        </w:rPr>
        <w:tab/>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координировать и выполнять работу в условиях реального, виртуального и комбинированного взаимодействия;</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lastRenderedPageBreak/>
        <w:t>–</w:t>
      </w:r>
      <w:r w:rsidRPr="00162929">
        <w:rPr>
          <w:rFonts w:ascii="Times New Roman" w:hAnsi="Times New Roman" w:cs="Times New Roman"/>
          <w:sz w:val="20"/>
          <w:szCs w:val="20"/>
        </w:rPr>
        <w:tab/>
        <w:t>развернуто, логично и точно излагать свою точку зрения с использованием адекватных (устных и письменных) языковых средств;</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 xml:space="preserve">распознавать </w:t>
      </w:r>
      <w:proofErr w:type="spellStart"/>
      <w:r w:rsidRPr="00162929">
        <w:rPr>
          <w:rFonts w:ascii="Times New Roman" w:hAnsi="Times New Roman" w:cs="Times New Roman"/>
          <w:sz w:val="20"/>
          <w:szCs w:val="20"/>
        </w:rPr>
        <w:t>конфликтогенные</w:t>
      </w:r>
      <w:proofErr w:type="spellEnd"/>
      <w:r w:rsidRPr="00162929">
        <w:rPr>
          <w:rFonts w:ascii="Times New Roman" w:hAnsi="Times New Roman" w:cs="Times New Roman"/>
          <w:sz w:val="20"/>
          <w:szCs w:val="20"/>
        </w:rPr>
        <w:t xml:space="preserve"> ситуации и предотвращать конфликты до их активной фазы, выстраивать деловую и образовательную коммуникацию, избегая личностных оценочных суждений.</w:t>
      </w:r>
    </w:p>
    <w:p w:rsidR="00162929" w:rsidRPr="00162929" w:rsidRDefault="00162929" w:rsidP="00162929">
      <w:pPr>
        <w:rPr>
          <w:rFonts w:ascii="Times New Roman" w:hAnsi="Times New Roman" w:cs="Times New Roman"/>
          <w:b/>
          <w:i/>
          <w:sz w:val="20"/>
          <w:szCs w:val="20"/>
        </w:rPr>
      </w:pPr>
      <w:r w:rsidRPr="00162929">
        <w:rPr>
          <w:rFonts w:ascii="Times New Roman" w:hAnsi="Times New Roman" w:cs="Times New Roman"/>
          <w:b/>
          <w:i/>
          <w:sz w:val="20"/>
          <w:szCs w:val="20"/>
        </w:rPr>
        <w:t>I.2.3.</w:t>
      </w:r>
      <w:r w:rsidRPr="00162929">
        <w:rPr>
          <w:rFonts w:ascii="Times New Roman" w:hAnsi="Times New Roman" w:cs="Times New Roman"/>
          <w:b/>
          <w:i/>
          <w:sz w:val="20"/>
          <w:szCs w:val="20"/>
        </w:rPr>
        <w:tab/>
        <w:t>Планируемые предметные результаты освоения ООП</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На уровне среднего общего образования в соответствии с ФГОС СОО, помимо традиционных двух групп результатов «Выпускник научится» и</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«Выпускник получит возможность научиться», что ранее делалось в структуре ПООП начального и основного общего образования, появляются еще две группы результатов: результаты базового и углубленного уровней.</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Логика представления результатов четырех видов: «Выпускник научится – базовый уровень», «Выпускник получит возможность научиться – базовый уровень», «Выпускник научится – углубленный уровень», «Выпускник получит возможность научиться – углубленный уровень» – определяется следующей методологией.</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Как и в основном общем образовании, группа результатов «Выпускник научится» представляет собой результаты, достижение которых обеспечивается учителем в отношении всех обучающихся, выбравших данный уровень обучения. Группа результатов «Выпускник получит возможность научиться» обеспечивается учителем в отношении части наиболее мотивированных и способных обучающихся, выбравших данный уровень обучения. При контроле качества образования группа заданий, ориентированных на оценку достижения</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 xml:space="preserve"> планируемых результатов из блока «Выпускник получит возможность научиться», может включаться в материалы блока «Выпускник научится». Это позволит предоставить возможность обучающимся продемонстрировать овладение качественно иным уровнем достижений и выявлять динамику роста численности наиболее подготовленных обучающихся.</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Принципиальным отличием результатов базового уровня от результатов углубленного уровня является их целевая направленность. Результаты базового уровня ориентированы на общую функциональную грамотность, получение компетентностей для повседневной жизни и общего развития. Эта группа результатов предполагает:</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понимание предмета, ключевых вопросов и основных составляющих элементов изучаемой предметной области, что обеспечивается не за счет заучивания определений и правил, а посредством моделирования и постановки проблемных вопросов культуры, характерных для данной предметной области;</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умение решать основные практические задачи, характерные для использования методов и инструментария данной предметной области;</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осознание рамок изучаемой предметной области, ограниченности методов и инструментов, типичных связей с некоторыми другими областями знания.</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Результаты углубленного уровня ориентированы на получение компетентностей для последующей профессиональной деятельности как в рамках данной предметной области, так и в смежных с ней областях. Эта группа результатов предполагает:</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овладение ключевыми понятиями и закономерностями, на которых строится данная предметная область, распознавание соответствующих им признаков и взаимосвязей, способность демонстрировать различные подходы к изучению явлений, характерных для изучаемой предметной области;</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 xml:space="preserve"> </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lastRenderedPageBreak/>
        <w:t>–</w:t>
      </w:r>
      <w:r w:rsidRPr="00162929">
        <w:rPr>
          <w:rFonts w:ascii="Times New Roman" w:hAnsi="Times New Roman" w:cs="Times New Roman"/>
          <w:sz w:val="20"/>
          <w:szCs w:val="20"/>
        </w:rPr>
        <w:tab/>
        <w:t>умение решать как некоторые практические, так и основные теоретические задачи, характерные для использования методов и инструментария данной предметной области;</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наличие представлений о данной предметной области как целостной теории (совокупности теорий), об основных связях с иными смежными областями знаний.</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Программы учебных предметов построены таким образом, что предметные результаты базового уровня, относящиеся к разделу</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 xml:space="preserve">«Выпускник получит возможность научиться», соответствуют предметным результатам раздела «Выпускник научится» на углубленном уровне. Предметные результаты раздела «Выпускник получит возможность научиться» не выносятся на итоговую аттестацию, но при этом возможность их достижения должна быть предоставлена каждому обучающемуся. </w:t>
      </w:r>
    </w:p>
    <w:p w:rsidR="00162929" w:rsidRPr="00162929" w:rsidRDefault="00162929" w:rsidP="00162929">
      <w:pPr>
        <w:jc w:val="center"/>
        <w:rPr>
          <w:rFonts w:ascii="Times New Roman" w:hAnsi="Times New Roman" w:cs="Times New Roman"/>
          <w:b/>
          <w:sz w:val="20"/>
          <w:szCs w:val="20"/>
        </w:rPr>
      </w:pPr>
      <w:r w:rsidRPr="00162929">
        <w:rPr>
          <w:rFonts w:ascii="Times New Roman" w:hAnsi="Times New Roman" w:cs="Times New Roman"/>
          <w:b/>
          <w:sz w:val="20"/>
          <w:szCs w:val="20"/>
        </w:rPr>
        <w:t>Предметные результаты</w:t>
      </w:r>
    </w:p>
    <w:p w:rsidR="00162929" w:rsidRPr="00162929" w:rsidRDefault="00162929" w:rsidP="00162929">
      <w:pPr>
        <w:rPr>
          <w:rFonts w:ascii="Times New Roman" w:hAnsi="Times New Roman" w:cs="Times New Roman"/>
          <w:b/>
          <w:sz w:val="20"/>
          <w:szCs w:val="20"/>
        </w:rPr>
      </w:pPr>
      <w:r w:rsidRPr="00162929">
        <w:rPr>
          <w:rFonts w:ascii="Times New Roman" w:hAnsi="Times New Roman" w:cs="Times New Roman"/>
          <w:b/>
          <w:sz w:val="20"/>
          <w:szCs w:val="20"/>
        </w:rPr>
        <w:t>В результате изучения</w:t>
      </w:r>
      <w:r w:rsidRPr="00162929">
        <w:rPr>
          <w:rFonts w:ascii="Times New Roman" w:hAnsi="Times New Roman" w:cs="Times New Roman"/>
          <w:b/>
          <w:sz w:val="20"/>
          <w:szCs w:val="20"/>
        </w:rPr>
        <w:tab/>
        <w:t>учебного предмета «Физика»  на уровне среднего общего образования:</w:t>
      </w:r>
    </w:p>
    <w:p w:rsidR="00162929" w:rsidRPr="00162929" w:rsidRDefault="00162929" w:rsidP="00162929">
      <w:pPr>
        <w:rPr>
          <w:rFonts w:ascii="Times New Roman" w:hAnsi="Times New Roman" w:cs="Times New Roman"/>
          <w:b/>
          <w:i/>
          <w:sz w:val="20"/>
          <w:szCs w:val="20"/>
        </w:rPr>
      </w:pPr>
      <w:r w:rsidRPr="00162929">
        <w:rPr>
          <w:rFonts w:ascii="Times New Roman" w:hAnsi="Times New Roman" w:cs="Times New Roman"/>
          <w:b/>
          <w:i/>
          <w:sz w:val="20"/>
          <w:szCs w:val="20"/>
        </w:rPr>
        <w:t>Выпускник на базовом уровне научится:</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демонстрировать на примерах взаимосвязь между физикой и другими естественными науками;</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устанавливать взаимосвязь естественно-научных явлений и применять основные физические модели для их описания и объяснения;</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использовать информацию физического содержания при решении учебных, практических, проектных и исследовательских задач, интегрируя информацию из различных источников и критически ее оценивая;</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различать и уметь использовать в учебно-исследовательской деятельности методы научного познания (наблюдение, описание, измерение, эксперимент, выдвижение гипотезы, моделирование и др.) и формы научного познания (факты, законы, теории), демонстрируя на примерах их роль и место в научном познании;</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проводить прямые и косвенные изменения физических величин, выбирая измерительные приборы с учетом необходимой точности измерений, планировать ход измерений, получать значение измеряемой величины и оценивать относительную погрешность по заданным формулам;</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проводить исследования зависимостей между физическими величинами: проводить измерения и определять на основе исследования значение параметров, характеризующих данную зависимость между величинами, и делать вывод с учетом погрешности измерений;</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использовать для описания характера протекания физических процессов физические величины и демонстрировать взаимосвязь между ними;</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 xml:space="preserve"> –</w:t>
      </w:r>
      <w:r w:rsidRPr="00162929">
        <w:rPr>
          <w:rFonts w:ascii="Times New Roman" w:hAnsi="Times New Roman" w:cs="Times New Roman"/>
          <w:sz w:val="20"/>
          <w:szCs w:val="20"/>
        </w:rPr>
        <w:tab/>
        <w:t>использовать для описания характера протекания физических процессов физические законы с учетом границ их применимости;</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 xml:space="preserve">решать качественные задачи (в том числе и </w:t>
      </w:r>
      <w:proofErr w:type="spellStart"/>
      <w:r w:rsidRPr="00162929">
        <w:rPr>
          <w:rFonts w:ascii="Times New Roman" w:hAnsi="Times New Roman" w:cs="Times New Roman"/>
          <w:sz w:val="20"/>
          <w:szCs w:val="20"/>
        </w:rPr>
        <w:t>межпредметного</w:t>
      </w:r>
      <w:proofErr w:type="spellEnd"/>
      <w:r w:rsidRPr="00162929">
        <w:rPr>
          <w:rFonts w:ascii="Times New Roman" w:hAnsi="Times New Roman" w:cs="Times New Roman"/>
          <w:sz w:val="20"/>
          <w:szCs w:val="20"/>
        </w:rPr>
        <w:t xml:space="preserve"> характера): используя модели, физические величины и законы, выстраивать логически верную цепочку объяснения (доказательства) предложенного в задаче процесса (явления);</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lastRenderedPageBreak/>
        <w:t>–</w:t>
      </w:r>
      <w:r w:rsidRPr="00162929">
        <w:rPr>
          <w:rFonts w:ascii="Times New Roman" w:hAnsi="Times New Roman" w:cs="Times New Roman"/>
          <w:sz w:val="20"/>
          <w:szCs w:val="20"/>
        </w:rPr>
        <w:tab/>
        <w:t>решать расчетные задачи с явно заданной физической моделью: на основе анализа условия задачи выделять физическую модель, находить физические величины и законы, необходимые и достаточные для ее решения, проводить расчеты и проверять полученный результат;</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 xml:space="preserve">учитывать границы применения изученных физических моделей при решении физических и </w:t>
      </w:r>
      <w:proofErr w:type="spellStart"/>
      <w:r w:rsidRPr="00162929">
        <w:rPr>
          <w:rFonts w:ascii="Times New Roman" w:hAnsi="Times New Roman" w:cs="Times New Roman"/>
          <w:sz w:val="20"/>
          <w:szCs w:val="20"/>
        </w:rPr>
        <w:t>межпредметных</w:t>
      </w:r>
      <w:proofErr w:type="spellEnd"/>
      <w:r w:rsidRPr="00162929">
        <w:rPr>
          <w:rFonts w:ascii="Times New Roman" w:hAnsi="Times New Roman" w:cs="Times New Roman"/>
          <w:sz w:val="20"/>
          <w:szCs w:val="20"/>
        </w:rPr>
        <w:t xml:space="preserve"> задач;</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использовать информацию и применять знания о принципах работы и основных характеристиках изученных машин, приборов и других технических устройств для решения практических, учебно-исследовательских и проектных задач;</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использовать знания о физических объектах и процессах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для принятия решений в повседневной жизни.</w:t>
      </w:r>
    </w:p>
    <w:p w:rsidR="00162929" w:rsidRPr="00162929" w:rsidRDefault="00162929" w:rsidP="00162929">
      <w:pPr>
        <w:rPr>
          <w:rFonts w:ascii="Times New Roman" w:hAnsi="Times New Roman" w:cs="Times New Roman"/>
          <w:b/>
          <w:i/>
          <w:sz w:val="20"/>
          <w:szCs w:val="20"/>
        </w:rPr>
      </w:pPr>
      <w:r w:rsidRPr="00162929">
        <w:rPr>
          <w:rFonts w:ascii="Times New Roman" w:hAnsi="Times New Roman" w:cs="Times New Roman"/>
          <w:b/>
          <w:i/>
          <w:sz w:val="20"/>
          <w:szCs w:val="20"/>
        </w:rPr>
        <w:t>Выпускник на базовом уровне получит возможность научиться:</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понимать и объяснять целостность физической теории, различать границы ее применимости и место в ряду других физических теорий;</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 xml:space="preserve"> –</w:t>
      </w:r>
      <w:r w:rsidRPr="00162929">
        <w:rPr>
          <w:rFonts w:ascii="Times New Roman" w:hAnsi="Times New Roman" w:cs="Times New Roman"/>
          <w:sz w:val="20"/>
          <w:szCs w:val="20"/>
        </w:rPr>
        <w:tab/>
        <w:t>характеризовать системную связь между основополагающими научными понятиями: пространство, время, материя (вещество, поле), движение, сила, энергия;</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выдвигать гипотезы на основе знания основополагающих физических закономерностей и законов;</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самостоятельно планировать и проводить физические эксперименты;</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 xml:space="preserve">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w:t>
      </w:r>
      <w:proofErr w:type="spellStart"/>
      <w:r w:rsidRPr="00162929">
        <w:rPr>
          <w:rFonts w:ascii="Times New Roman" w:hAnsi="Times New Roman" w:cs="Times New Roman"/>
          <w:sz w:val="20"/>
          <w:szCs w:val="20"/>
        </w:rPr>
        <w:t>межпредметных</w:t>
      </w:r>
      <w:proofErr w:type="spellEnd"/>
      <w:r w:rsidRPr="00162929">
        <w:rPr>
          <w:rFonts w:ascii="Times New Roman" w:hAnsi="Times New Roman" w:cs="Times New Roman"/>
          <w:sz w:val="20"/>
          <w:szCs w:val="20"/>
        </w:rPr>
        <w:t xml:space="preserve"> связей;</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объяснять принципы работы и характеристики изученных машин, приборов и технических устройств;</w:t>
      </w:r>
    </w:p>
    <w:p w:rsidR="00162929" w:rsidRPr="00162929" w:rsidRDefault="00162929" w:rsidP="00162929">
      <w:pPr>
        <w:rPr>
          <w:rFonts w:ascii="Times New Roman" w:hAnsi="Times New Roman" w:cs="Times New Roman"/>
          <w:sz w:val="20"/>
          <w:szCs w:val="20"/>
        </w:rPr>
      </w:pPr>
      <w:r w:rsidRPr="00162929">
        <w:rPr>
          <w:rFonts w:ascii="Times New Roman" w:hAnsi="Times New Roman" w:cs="Times New Roman"/>
          <w:sz w:val="20"/>
          <w:szCs w:val="20"/>
        </w:rPr>
        <w:t>–</w:t>
      </w:r>
      <w:r w:rsidRPr="00162929">
        <w:rPr>
          <w:rFonts w:ascii="Times New Roman" w:hAnsi="Times New Roman" w:cs="Times New Roman"/>
          <w:sz w:val="20"/>
          <w:szCs w:val="20"/>
        </w:rPr>
        <w:tab/>
        <w:t>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162929" w:rsidRPr="00162929" w:rsidRDefault="00162929" w:rsidP="00162929">
      <w:pPr>
        <w:widowControl w:val="0"/>
        <w:autoSpaceDE w:val="0"/>
        <w:autoSpaceDN w:val="0"/>
        <w:spacing w:after="0" w:line="360" w:lineRule="auto"/>
        <w:ind w:left="222" w:right="160" w:firstLine="707"/>
        <w:jc w:val="center"/>
        <w:rPr>
          <w:rFonts w:ascii="Times New Roman" w:eastAsia="Times New Roman" w:hAnsi="Times New Roman" w:cs="Times New Roman"/>
          <w:b/>
          <w:sz w:val="20"/>
          <w:szCs w:val="20"/>
        </w:rPr>
      </w:pPr>
      <w:r w:rsidRPr="00162929">
        <w:rPr>
          <w:rFonts w:ascii="Times New Roman" w:eastAsia="Times New Roman" w:hAnsi="Times New Roman" w:cs="Times New Roman"/>
          <w:b/>
          <w:sz w:val="20"/>
          <w:szCs w:val="20"/>
        </w:rPr>
        <w:t>Содержание учебного предмета: Физика</w:t>
      </w:r>
    </w:p>
    <w:p w:rsidR="00162929" w:rsidRPr="00162929" w:rsidRDefault="00162929" w:rsidP="00162929">
      <w:pPr>
        <w:widowControl w:val="0"/>
        <w:autoSpaceDE w:val="0"/>
        <w:autoSpaceDN w:val="0"/>
        <w:spacing w:after="0" w:line="360" w:lineRule="auto"/>
        <w:ind w:left="222" w:right="160" w:firstLine="707"/>
        <w:jc w:val="both"/>
        <w:rPr>
          <w:rFonts w:ascii="Times New Roman" w:eastAsia="Times New Roman" w:hAnsi="Times New Roman" w:cs="Times New Roman"/>
          <w:sz w:val="20"/>
          <w:szCs w:val="20"/>
        </w:rPr>
      </w:pPr>
      <w:r w:rsidRPr="00162929">
        <w:rPr>
          <w:rFonts w:ascii="Times New Roman" w:eastAsia="Times New Roman" w:hAnsi="Times New Roman" w:cs="Times New Roman"/>
          <w:sz w:val="20"/>
          <w:szCs w:val="20"/>
        </w:rPr>
        <w:t>Примерная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программа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учебного</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предмета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«Физика»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направлена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на</w:t>
      </w:r>
      <w:r w:rsidRPr="00162929">
        <w:rPr>
          <w:rFonts w:ascii="Times New Roman" w:eastAsia="Times New Roman" w:hAnsi="Times New Roman" w:cs="Times New Roman"/>
          <w:spacing w:val="-67"/>
          <w:sz w:val="20"/>
          <w:szCs w:val="20"/>
        </w:rPr>
        <w:t xml:space="preserve"> </w:t>
      </w:r>
      <w:r w:rsidRPr="00162929">
        <w:rPr>
          <w:rFonts w:ascii="Times New Roman" w:eastAsia="Times New Roman" w:hAnsi="Times New Roman" w:cs="Times New Roman"/>
          <w:sz w:val="20"/>
          <w:szCs w:val="20"/>
        </w:rPr>
        <w:t>формирование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у</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обучающихся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функциональной</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грамотности</w:t>
      </w:r>
      <w:r w:rsidRPr="00162929">
        <w:rPr>
          <w:rFonts w:ascii="Times New Roman" w:eastAsia="Times New Roman" w:hAnsi="Times New Roman" w:cs="Times New Roman"/>
          <w:spacing w:val="71"/>
          <w:sz w:val="20"/>
          <w:szCs w:val="20"/>
        </w:rPr>
        <w:t xml:space="preserve"> </w:t>
      </w:r>
      <w:r w:rsidRPr="00162929">
        <w:rPr>
          <w:rFonts w:ascii="Times New Roman" w:eastAsia="Times New Roman" w:hAnsi="Times New Roman" w:cs="Times New Roman"/>
          <w:sz w:val="20"/>
          <w:szCs w:val="20"/>
        </w:rPr>
        <w:t>и</w:t>
      </w:r>
      <w:r w:rsidRPr="00162929">
        <w:rPr>
          <w:rFonts w:ascii="Times New Roman" w:eastAsia="Times New Roman" w:hAnsi="Times New Roman" w:cs="Times New Roman"/>
          <w:spacing w:val="1"/>
          <w:sz w:val="20"/>
          <w:szCs w:val="20"/>
        </w:rPr>
        <w:t xml:space="preserve"> </w:t>
      </w:r>
      <w:proofErr w:type="spellStart"/>
      <w:r w:rsidRPr="00162929">
        <w:rPr>
          <w:rFonts w:ascii="Times New Roman" w:eastAsia="Times New Roman" w:hAnsi="Times New Roman" w:cs="Times New Roman"/>
          <w:sz w:val="20"/>
          <w:szCs w:val="20"/>
        </w:rPr>
        <w:t>метапредметных</w:t>
      </w:r>
      <w:proofErr w:type="spellEnd"/>
      <w:r w:rsidRPr="00162929">
        <w:rPr>
          <w:rFonts w:ascii="Times New Roman" w:eastAsia="Times New Roman" w:hAnsi="Times New Roman" w:cs="Times New Roman"/>
          <w:sz w:val="20"/>
          <w:szCs w:val="20"/>
        </w:rPr>
        <w:t xml:space="preserve"> умений через выполнение исследовательской и практической</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деятельности.</w:t>
      </w:r>
    </w:p>
    <w:p w:rsidR="00162929" w:rsidRPr="00162929" w:rsidRDefault="00162929" w:rsidP="00162929">
      <w:pPr>
        <w:widowControl w:val="0"/>
        <w:autoSpaceDE w:val="0"/>
        <w:autoSpaceDN w:val="0"/>
        <w:spacing w:after="0" w:line="360" w:lineRule="auto"/>
        <w:ind w:left="222" w:right="165" w:firstLine="707"/>
        <w:jc w:val="both"/>
        <w:rPr>
          <w:rFonts w:ascii="Times New Roman" w:eastAsia="Times New Roman" w:hAnsi="Times New Roman" w:cs="Times New Roman"/>
          <w:sz w:val="20"/>
          <w:szCs w:val="20"/>
        </w:rPr>
      </w:pPr>
      <w:r w:rsidRPr="00162929">
        <w:rPr>
          <w:rFonts w:ascii="Times New Roman" w:eastAsia="Times New Roman" w:hAnsi="Times New Roman" w:cs="Times New Roman"/>
          <w:sz w:val="20"/>
          <w:szCs w:val="20"/>
        </w:rPr>
        <w:t>В</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системе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естественно-научного</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образования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физика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как</w:t>
      </w:r>
      <w:r w:rsidRPr="00162929">
        <w:rPr>
          <w:rFonts w:ascii="Times New Roman" w:eastAsia="Times New Roman" w:hAnsi="Times New Roman" w:cs="Times New Roman"/>
          <w:spacing w:val="71"/>
          <w:sz w:val="20"/>
          <w:szCs w:val="20"/>
        </w:rPr>
        <w:t xml:space="preserve"> </w:t>
      </w:r>
      <w:r w:rsidRPr="00162929">
        <w:rPr>
          <w:rFonts w:ascii="Times New Roman" w:eastAsia="Times New Roman" w:hAnsi="Times New Roman" w:cs="Times New Roman"/>
          <w:sz w:val="20"/>
          <w:szCs w:val="20"/>
        </w:rPr>
        <w:t>учебный</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предмет занимает важное место в формировании научного мировоззрения 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ознакомления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обучающихся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методами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научного</w:t>
      </w:r>
      <w:r w:rsidRPr="00162929">
        <w:rPr>
          <w:rFonts w:ascii="Times New Roman" w:eastAsia="Times New Roman" w:hAnsi="Times New Roman" w:cs="Times New Roman"/>
          <w:spacing w:val="70"/>
          <w:sz w:val="20"/>
          <w:szCs w:val="20"/>
        </w:rPr>
        <w:t xml:space="preserve"> </w:t>
      </w:r>
      <w:r w:rsidRPr="00162929">
        <w:rPr>
          <w:rFonts w:ascii="Times New Roman" w:eastAsia="Times New Roman" w:hAnsi="Times New Roman" w:cs="Times New Roman"/>
          <w:sz w:val="20"/>
          <w:szCs w:val="20"/>
        </w:rPr>
        <w:t>познания</w:t>
      </w:r>
      <w:r w:rsidRPr="00162929">
        <w:rPr>
          <w:rFonts w:ascii="Times New Roman" w:eastAsia="Times New Roman" w:hAnsi="Times New Roman" w:cs="Times New Roman"/>
          <w:spacing w:val="70"/>
          <w:sz w:val="20"/>
          <w:szCs w:val="20"/>
        </w:rPr>
        <w:t xml:space="preserve"> </w:t>
      </w:r>
      <w:r w:rsidRPr="00162929">
        <w:rPr>
          <w:rFonts w:ascii="Times New Roman" w:eastAsia="Times New Roman" w:hAnsi="Times New Roman" w:cs="Times New Roman"/>
          <w:sz w:val="20"/>
          <w:szCs w:val="20"/>
        </w:rPr>
        <w:t>окружающего</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мира, а также с физическими основами современного производства и бытового</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 xml:space="preserve">технического окружения </w:t>
      </w:r>
      <w:r w:rsidRPr="00162929">
        <w:rPr>
          <w:rFonts w:ascii="Times New Roman" w:eastAsia="Times New Roman" w:hAnsi="Times New Roman" w:cs="Times New Roman"/>
          <w:sz w:val="20"/>
          <w:szCs w:val="20"/>
        </w:rPr>
        <w:lastRenderedPageBreak/>
        <w:t>человека; в формировании собственной позиции по</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отношению</w:t>
      </w:r>
      <w:r w:rsidRPr="00162929">
        <w:rPr>
          <w:rFonts w:ascii="Times New Roman" w:eastAsia="Times New Roman" w:hAnsi="Times New Roman" w:cs="Times New Roman"/>
          <w:spacing w:val="-3"/>
          <w:sz w:val="20"/>
          <w:szCs w:val="20"/>
        </w:rPr>
        <w:t xml:space="preserve"> </w:t>
      </w:r>
      <w:r w:rsidRPr="00162929">
        <w:rPr>
          <w:rFonts w:ascii="Times New Roman" w:eastAsia="Times New Roman" w:hAnsi="Times New Roman" w:cs="Times New Roman"/>
          <w:sz w:val="20"/>
          <w:szCs w:val="20"/>
        </w:rPr>
        <w:t>к</w:t>
      </w:r>
      <w:r w:rsidRPr="00162929">
        <w:rPr>
          <w:rFonts w:ascii="Times New Roman" w:eastAsia="Times New Roman" w:hAnsi="Times New Roman" w:cs="Times New Roman"/>
          <w:spacing w:val="-5"/>
          <w:sz w:val="20"/>
          <w:szCs w:val="20"/>
        </w:rPr>
        <w:t xml:space="preserve"> </w:t>
      </w:r>
      <w:r w:rsidRPr="00162929">
        <w:rPr>
          <w:rFonts w:ascii="Times New Roman" w:eastAsia="Times New Roman" w:hAnsi="Times New Roman" w:cs="Times New Roman"/>
          <w:sz w:val="20"/>
          <w:szCs w:val="20"/>
        </w:rPr>
        <w:t>физической</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информации,</w:t>
      </w:r>
      <w:r w:rsidRPr="00162929">
        <w:rPr>
          <w:rFonts w:ascii="Times New Roman" w:eastAsia="Times New Roman" w:hAnsi="Times New Roman" w:cs="Times New Roman"/>
          <w:spacing w:val="-2"/>
          <w:sz w:val="20"/>
          <w:szCs w:val="20"/>
        </w:rPr>
        <w:t xml:space="preserve"> </w:t>
      </w:r>
      <w:r w:rsidRPr="00162929">
        <w:rPr>
          <w:rFonts w:ascii="Times New Roman" w:eastAsia="Times New Roman" w:hAnsi="Times New Roman" w:cs="Times New Roman"/>
          <w:sz w:val="20"/>
          <w:szCs w:val="20"/>
        </w:rPr>
        <w:t>полученной</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из</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разных</w:t>
      </w:r>
      <w:r w:rsidRPr="00162929">
        <w:rPr>
          <w:rFonts w:ascii="Times New Roman" w:eastAsia="Times New Roman" w:hAnsi="Times New Roman" w:cs="Times New Roman"/>
          <w:spacing w:val="-4"/>
          <w:sz w:val="20"/>
          <w:szCs w:val="20"/>
        </w:rPr>
        <w:t xml:space="preserve"> </w:t>
      </w:r>
      <w:r w:rsidRPr="00162929">
        <w:rPr>
          <w:rFonts w:ascii="Times New Roman" w:eastAsia="Times New Roman" w:hAnsi="Times New Roman" w:cs="Times New Roman"/>
          <w:sz w:val="20"/>
          <w:szCs w:val="20"/>
        </w:rPr>
        <w:t>источников.</w:t>
      </w:r>
    </w:p>
    <w:p w:rsidR="00162929" w:rsidRPr="00162929" w:rsidRDefault="00162929" w:rsidP="00162929">
      <w:pPr>
        <w:widowControl w:val="0"/>
        <w:autoSpaceDE w:val="0"/>
        <w:autoSpaceDN w:val="0"/>
        <w:spacing w:before="2" w:after="0" w:line="360" w:lineRule="auto"/>
        <w:ind w:left="222" w:right="162" w:firstLine="707"/>
        <w:jc w:val="both"/>
        <w:rPr>
          <w:rFonts w:ascii="Times New Roman" w:eastAsia="Times New Roman" w:hAnsi="Times New Roman" w:cs="Times New Roman"/>
          <w:sz w:val="20"/>
          <w:szCs w:val="20"/>
        </w:rPr>
      </w:pPr>
      <w:r w:rsidRPr="00162929">
        <w:rPr>
          <w:rFonts w:ascii="Times New Roman" w:eastAsia="Times New Roman" w:hAnsi="Times New Roman" w:cs="Times New Roman"/>
          <w:sz w:val="20"/>
          <w:szCs w:val="20"/>
        </w:rPr>
        <w:t>Успешность изучения предмета связана с овладением основами учебно-</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исследовательской</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деятельности,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применением</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полученных</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знаний</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решении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практических</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 теоретических</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задач.</w:t>
      </w:r>
    </w:p>
    <w:p w:rsidR="00162929" w:rsidRPr="00162929" w:rsidRDefault="00162929" w:rsidP="00162929">
      <w:pPr>
        <w:spacing w:line="360" w:lineRule="auto"/>
        <w:rPr>
          <w:rFonts w:ascii="Times New Roman" w:hAnsi="Times New Roman" w:cs="Times New Roman"/>
          <w:sz w:val="20"/>
          <w:szCs w:val="20"/>
        </w:rPr>
        <w:sectPr w:rsidR="00162929" w:rsidRPr="00162929" w:rsidSect="00162929">
          <w:footerReference w:type="default" r:id="rId9"/>
          <w:pgSz w:w="16840" w:h="11910" w:orient="landscape"/>
          <w:pgMar w:top="993" w:right="720" w:bottom="720" w:left="720" w:header="0" w:footer="1264" w:gutter="0"/>
          <w:cols w:space="720"/>
          <w:titlePg/>
          <w:docGrid w:linePitch="299"/>
        </w:sectPr>
      </w:pPr>
    </w:p>
    <w:p w:rsidR="00162929" w:rsidRPr="00162929" w:rsidRDefault="00162929" w:rsidP="00162929">
      <w:pPr>
        <w:widowControl w:val="0"/>
        <w:autoSpaceDE w:val="0"/>
        <w:autoSpaceDN w:val="0"/>
        <w:spacing w:before="67" w:after="0" w:line="362" w:lineRule="auto"/>
        <w:ind w:left="222" w:right="162" w:firstLine="707"/>
        <w:jc w:val="both"/>
        <w:rPr>
          <w:rFonts w:ascii="Times New Roman" w:eastAsia="Times New Roman" w:hAnsi="Times New Roman" w:cs="Times New Roman"/>
          <w:sz w:val="20"/>
          <w:szCs w:val="20"/>
        </w:rPr>
      </w:pPr>
      <w:r w:rsidRPr="00162929">
        <w:rPr>
          <w:rFonts w:ascii="Times New Roman" w:eastAsia="Times New Roman" w:hAnsi="Times New Roman" w:cs="Times New Roman"/>
          <w:sz w:val="20"/>
          <w:szCs w:val="20"/>
        </w:rPr>
        <w:lastRenderedPageBreak/>
        <w:t>В соответствии с ФГОС СОО образования физика может изучаться на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базовом</w:t>
      </w:r>
      <w:r w:rsidRPr="00162929">
        <w:rPr>
          <w:rFonts w:ascii="Times New Roman" w:eastAsia="Times New Roman" w:hAnsi="Times New Roman" w:cs="Times New Roman"/>
          <w:spacing w:val="-4"/>
          <w:sz w:val="20"/>
          <w:szCs w:val="20"/>
        </w:rPr>
        <w:t xml:space="preserve"> </w:t>
      </w:r>
      <w:r w:rsidRPr="00162929">
        <w:rPr>
          <w:rFonts w:ascii="Times New Roman" w:eastAsia="Times New Roman" w:hAnsi="Times New Roman" w:cs="Times New Roman"/>
          <w:sz w:val="20"/>
          <w:szCs w:val="20"/>
        </w:rPr>
        <w:t>и углубленном</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уровнях.</w:t>
      </w:r>
    </w:p>
    <w:p w:rsidR="00162929" w:rsidRPr="00162929" w:rsidRDefault="00162929" w:rsidP="00162929">
      <w:pPr>
        <w:widowControl w:val="0"/>
        <w:autoSpaceDE w:val="0"/>
        <w:autoSpaceDN w:val="0"/>
        <w:spacing w:after="0" w:line="360" w:lineRule="auto"/>
        <w:ind w:left="222" w:right="170" w:firstLine="707"/>
        <w:jc w:val="both"/>
        <w:rPr>
          <w:rFonts w:ascii="Times New Roman" w:eastAsia="Times New Roman" w:hAnsi="Times New Roman" w:cs="Times New Roman"/>
          <w:sz w:val="20"/>
          <w:szCs w:val="20"/>
        </w:rPr>
      </w:pPr>
      <w:r w:rsidRPr="00162929">
        <w:rPr>
          <w:rFonts w:ascii="Times New Roman" w:eastAsia="Times New Roman" w:hAnsi="Times New Roman" w:cs="Times New Roman"/>
          <w:sz w:val="20"/>
          <w:szCs w:val="20"/>
        </w:rPr>
        <w:t>Изучение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физики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на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базовом</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уровне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ориентировано</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на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обеспечение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общеобразовательной</w:t>
      </w:r>
      <w:r w:rsidRPr="00162929">
        <w:rPr>
          <w:rFonts w:ascii="Times New Roman" w:eastAsia="Times New Roman" w:hAnsi="Times New Roman" w:cs="Times New Roman"/>
          <w:spacing w:val="-4"/>
          <w:sz w:val="20"/>
          <w:szCs w:val="20"/>
        </w:rPr>
        <w:t xml:space="preserve"> </w:t>
      </w:r>
      <w:r w:rsidRPr="00162929">
        <w:rPr>
          <w:rFonts w:ascii="Times New Roman" w:eastAsia="Times New Roman" w:hAnsi="Times New Roman" w:cs="Times New Roman"/>
          <w:sz w:val="20"/>
          <w:szCs w:val="20"/>
        </w:rPr>
        <w:t>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общекультурной</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подготовки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выпускников.</w:t>
      </w:r>
    </w:p>
    <w:p w:rsidR="00162929" w:rsidRPr="00162929" w:rsidRDefault="00162929" w:rsidP="00162929">
      <w:pPr>
        <w:widowControl w:val="0"/>
        <w:autoSpaceDE w:val="0"/>
        <w:autoSpaceDN w:val="0"/>
        <w:spacing w:after="0" w:line="360" w:lineRule="auto"/>
        <w:ind w:left="222" w:right="168" w:firstLine="707"/>
        <w:jc w:val="both"/>
        <w:rPr>
          <w:rFonts w:ascii="Times New Roman" w:eastAsia="Times New Roman" w:hAnsi="Times New Roman" w:cs="Times New Roman"/>
          <w:sz w:val="20"/>
          <w:szCs w:val="20"/>
        </w:rPr>
      </w:pPr>
      <w:r w:rsidRPr="00162929">
        <w:rPr>
          <w:rFonts w:ascii="Times New Roman" w:eastAsia="Times New Roman" w:hAnsi="Times New Roman" w:cs="Times New Roman"/>
          <w:sz w:val="20"/>
          <w:szCs w:val="20"/>
        </w:rPr>
        <w:t>Содержание базового курса позволяет использовать знания о физических</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объектах</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процессах</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для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обеспечения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безопасности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обращении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приборами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техническими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устройствами;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для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сохранения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здоровья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соблюдения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норм</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экологического</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поведения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в</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окружающей</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среде;</w:t>
      </w:r>
      <w:r w:rsidRPr="00162929">
        <w:rPr>
          <w:rFonts w:ascii="Times New Roman" w:eastAsia="Times New Roman" w:hAnsi="Times New Roman" w:cs="Times New Roman"/>
          <w:spacing w:val="71"/>
          <w:sz w:val="20"/>
          <w:szCs w:val="20"/>
        </w:rPr>
        <w:t xml:space="preserve"> </w:t>
      </w:r>
      <w:r w:rsidRPr="00162929">
        <w:rPr>
          <w:rFonts w:ascii="Times New Roman" w:eastAsia="Times New Roman" w:hAnsi="Times New Roman" w:cs="Times New Roman"/>
          <w:sz w:val="20"/>
          <w:szCs w:val="20"/>
        </w:rPr>
        <w:t>для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принятия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решений в</w:t>
      </w:r>
      <w:r w:rsidRPr="00162929">
        <w:rPr>
          <w:rFonts w:ascii="Times New Roman" w:eastAsia="Times New Roman" w:hAnsi="Times New Roman" w:cs="Times New Roman"/>
          <w:spacing w:val="-4"/>
          <w:sz w:val="20"/>
          <w:szCs w:val="20"/>
        </w:rPr>
        <w:t xml:space="preserve"> </w:t>
      </w:r>
      <w:r w:rsidRPr="00162929">
        <w:rPr>
          <w:rFonts w:ascii="Times New Roman" w:eastAsia="Times New Roman" w:hAnsi="Times New Roman" w:cs="Times New Roman"/>
          <w:sz w:val="20"/>
          <w:szCs w:val="20"/>
        </w:rPr>
        <w:t>повседневной</w:t>
      </w:r>
      <w:r w:rsidRPr="00162929">
        <w:rPr>
          <w:rFonts w:ascii="Times New Roman" w:eastAsia="Times New Roman" w:hAnsi="Times New Roman" w:cs="Times New Roman"/>
          <w:spacing w:val="-3"/>
          <w:sz w:val="20"/>
          <w:szCs w:val="20"/>
        </w:rPr>
        <w:t xml:space="preserve"> </w:t>
      </w:r>
      <w:r w:rsidRPr="00162929">
        <w:rPr>
          <w:rFonts w:ascii="Times New Roman" w:eastAsia="Times New Roman" w:hAnsi="Times New Roman" w:cs="Times New Roman"/>
          <w:sz w:val="20"/>
          <w:szCs w:val="20"/>
        </w:rPr>
        <w:t>жизни.</w:t>
      </w:r>
    </w:p>
    <w:p w:rsidR="00162929" w:rsidRPr="00162929" w:rsidRDefault="00162929" w:rsidP="00162929">
      <w:pPr>
        <w:widowControl w:val="0"/>
        <w:autoSpaceDE w:val="0"/>
        <w:autoSpaceDN w:val="0"/>
        <w:spacing w:after="0" w:line="360" w:lineRule="auto"/>
        <w:ind w:left="222" w:right="163" w:firstLine="707"/>
        <w:jc w:val="both"/>
        <w:rPr>
          <w:rFonts w:ascii="Times New Roman" w:eastAsia="Times New Roman" w:hAnsi="Times New Roman" w:cs="Times New Roman"/>
          <w:sz w:val="20"/>
          <w:szCs w:val="20"/>
        </w:rPr>
      </w:pPr>
      <w:r w:rsidRPr="00162929">
        <w:rPr>
          <w:rFonts w:ascii="Times New Roman" w:eastAsia="Times New Roman" w:hAnsi="Times New Roman" w:cs="Times New Roman"/>
          <w:sz w:val="20"/>
          <w:szCs w:val="20"/>
        </w:rPr>
        <w:t>Изучение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физики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на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углубленном</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уровне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включает</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расширение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предметных</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результатов</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содержание,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ориентированное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на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подготовку</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к</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последующему</w:t>
      </w:r>
      <w:r w:rsidRPr="00162929">
        <w:rPr>
          <w:rFonts w:ascii="Times New Roman" w:eastAsia="Times New Roman" w:hAnsi="Times New Roman" w:cs="Times New Roman"/>
          <w:spacing w:val="-5"/>
          <w:sz w:val="20"/>
          <w:szCs w:val="20"/>
        </w:rPr>
        <w:t xml:space="preserve"> </w:t>
      </w:r>
      <w:r w:rsidRPr="00162929">
        <w:rPr>
          <w:rFonts w:ascii="Times New Roman" w:eastAsia="Times New Roman" w:hAnsi="Times New Roman" w:cs="Times New Roman"/>
          <w:sz w:val="20"/>
          <w:szCs w:val="20"/>
        </w:rPr>
        <w:t>профессиональному</w:t>
      </w:r>
      <w:r w:rsidRPr="00162929">
        <w:rPr>
          <w:rFonts w:ascii="Times New Roman" w:eastAsia="Times New Roman" w:hAnsi="Times New Roman" w:cs="Times New Roman"/>
          <w:spacing w:val="-4"/>
          <w:sz w:val="20"/>
          <w:szCs w:val="20"/>
        </w:rPr>
        <w:t xml:space="preserve"> </w:t>
      </w:r>
      <w:r w:rsidRPr="00162929">
        <w:rPr>
          <w:rFonts w:ascii="Times New Roman" w:eastAsia="Times New Roman" w:hAnsi="Times New Roman" w:cs="Times New Roman"/>
          <w:sz w:val="20"/>
          <w:szCs w:val="20"/>
        </w:rPr>
        <w:t>образованию.</w:t>
      </w:r>
    </w:p>
    <w:p w:rsidR="00162929" w:rsidRPr="00162929" w:rsidRDefault="00162929" w:rsidP="00162929">
      <w:pPr>
        <w:widowControl w:val="0"/>
        <w:autoSpaceDE w:val="0"/>
        <w:autoSpaceDN w:val="0"/>
        <w:spacing w:after="0" w:line="360" w:lineRule="auto"/>
        <w:ind w:left="222" w:right="162" w:firstLine="707"/>
        <w:jc w:val="both"/>
        <w:rPr>
          <w:rFonts w:ascii="Times New Roman" w:eastAsia="Times New Roman" w:hAnsi="Times New Roman" w:cs="Times New Roman"/>
          <w:sz w:val="20"/>
          <w:szCs w:val="20"/>
        </w:rPr>
      </w:pPr>
      <w:r w:rsidRPr="00162929">
        <w:rPr>
          <w:rFonts w:ascii="Times New Roman" w:eastAsia="Times New Roman" w:hAnsi="Times New Roman" w:cs="Times New Roman"/>
          <w:sz w:val="20"/>
          <w:szCs w:val="20"/>
        </w:rPr>
        <w:t>Изучение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предмета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на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углубленном</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уровне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позволяет</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сформировать</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у</w:t>
      </w:r>
      <w:r w:rsidRPr="00162929">
        <w:rPr>
          <w:rFonts w:ascii="Times New Roman" w:eastAsia="Times New Roman" w:hAnsi="Times New Roman" w:cs="Times New Roman"/>
          <w:spacing w:val="-67"/>
          <w:sz w:val="20"/>
          <w:szCs w:val="20"/>
        </w:rPr>
        <w:t xml:space="preserve"> </w:t>
      </w:r>
      <w:r w:rsidRPr="00162929">
        <w:rPr>
          <w:rFonts w:ascii="Times New Roman" w:eastAsia="Times New Roman" w:hAnsi="Times New Roman" w:cs="Times New Roman"/>
          <w:sz w:val="20"/>
          <w:szCs w:val="20"/>
        </w:rPr>
        <w:t>обучающихся физическое мышление, умение систематизировать и обобщать</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полученные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знания,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самостоятельно</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применять</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полученные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знания</w:t>
      </w:r>
      <w:r w:rsidRPr="00162929">
        <w:rPr>
          <w:rFonts w:ascii="Times New Roman" w:eastAsia="Times New Roman" w:hAnsi="Times New Roman" w:cs="Times New Roman"/>
          <w:spacing w:val="71"/>
          <w:sz w:val="20"/>
          <w:szCs w:val="20"/>
        </w:rPr>
        <w:t xml:space="preserve"> </w:t>
      </w:r>
      <w:r w:rsidRPr="00162929">
        <w:rPr>
          <w:rFonts w:ascii="Times New Roman" w:eastAsia="Times New Roman" w:hAnsi="Times New Roman" w:cs="Times New Roman"/>
          <w:sz w:val="20"/>
          <w:szCs w:val="20"/>
        </w:rPr>
        <w:t>для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решения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практических</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учебно-исследовательских</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задач;</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умение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анализировать,</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прогнозировать</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оценивать</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позиции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экологической</w:t>
      </w:r>
      <w:r w:rsidRPr="00162929">
        <w:rPr>
          <w:rFonts w:ascii="Times New Roman" w:eastAsia="Times New Roman" w:hAnsi="Times New Roman" w:cs="Times New Roman"/>
          <w:spacing w:val="-67"/>
          <w:sz w:val="20"/>
          <w:szCs w:val="20"/>
        </w:rPr>
        <w:t xml:space="preserve"> </w:t>
      </w:r>
      <w:r w:rsidRPr="00162929">
        <w:rPr>
          <w:rFonts w:ascii="Times New Roman" w:eastAsia="Times New Roman" w:hAnsi="Times New Roman" w:cs="Times New Roman"/>
          <w:sz w:val="20"/>
          <w:szCs w:val="20"/>
        </w:rPr>
        <w:t>безопасности последствия бытовой и производственной деятельности человека,</w:t>
      </w:r>
      <w:r w:rsidRPr="00162929">
        <w:rPr>
          <w:rFonts w:ascii="Times New Roman" w:eastAsia="Times New Roman" w:hAnsi="Times New Roman" w:cs="Times New Roman"/>
          <w:spacing w:val="-67"/>
          <w:sz w:val="20"/>
          <w:szCs w:val="20"/>
        </w:rPr>
        <w:t xml:space="preserve"> </w:t>
      </w:r>
      <w:r w:rsidRPr="00162929">
        <w:rPr>
          <w:rFonts w:ascii="Times New Roman" w:eastAsia="Times New Roman" w:hAnsi="Times New Roman" w:cs="Times New Roman"/>
          <w:sz w:val="20"/>
          <w:szCs w:val="20"/>
        </w:rPr>
        <w:t>связанной</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использованием</w:t>
      </w:r>
      <w:r w:rsidRPr="00162929">
        <w:rPr>
          <w:rFonts w:ascii="Times New Roman" w:eastAsia="Times New Roman" w:hAnsi="Times New Roman" w:cs="Times New Roman"/>
          <w:spacing w:val="-3"/>
          <w:sz w:val="20"/>
          <w:szCs w:val="20"/>
        </w:rPr>
        <w:t xml:space="preserve"> </w:t>
      </w:r>
      <w:r w:rsidRPr="00162929">
        <w:rPr>
          <w:rFonts w:ascii="Times New Roman" w:eastAsia="Times New Roman" w:hAnsi="Times New Roman" w:cs="Times New Roman"/>
          <w:sz w:val="20"/>
          <w:szCs w:val="20"/>
        </w:rPr>
        <w:t>источников</w:t>
      </w:r>
      <w:r w:rsidRPr="00162929">
        <w:rPr>
          <w:rFonts w:ascii="Times New Roman" w:eastAsia="Times New Roman" w:hAnsi="Times New Roman" w:cs="Times New Roman"/>
          <w:spacing w:val="-3"/>
          <w:sz w:val="20"/>
          <w:szCs w:val="20"/>
        </w:rPr>
        <w:t xml:space="preserve"> </w:t>
      </w:r>
      <w:r w:rsidRPr="00162929">
        <w:rPr>
          <w:rFonts w:ascii="Times New Roman" w:eastAsia="Times New Roman" w:hAnsi="Times New Roman" w:cs="Times New Roman"/>
          <w:sz w:val="20"/>
          <w:szCs w:val="20"/>
        </w:rPr>
        <w:t>энергии.</w:t>
      </w:r>
    </w:p>
    <w:p w:rsidR="00162929" w:rsidRPr="00162929" w:rsidRDefault="00162929" w:rsidP="00162929">
      <w:pPr>
        <w:widowControl w:val="0"/>
        <w:autoSpaceDE w:val="0"/>
        <w:autoSpaceDN w:val="0"/>
        <w:spacing w:after="0" w:line="360" w:lineRule="auto"/>
        <w:ind w:left="222" w:right="159" w:firstLine="707"/>
        <w:jc w:val="both"/>
        <w:rPr>
          <w:rFonts w:ascii="Times New Roman" w:eastAsia="Times New Roman" w:hAnsi="Times New Roman" w:cs="Times New Roman"/>
          <w:sz w:val="20"/>
          <w:szCs w:val="20"/>
        </w:rPr>
      </w:pPr>
      <w:r w:rsidRPr="00162929">
        <w:rPr>
          <w:rFonts w:ascii="Times New Roman" w:eastAsia="Times New Roman" w:hAnsi="Times New Roman" w:cs="Times New Roman"/>
          <w:sz w:val="20"/>
          <w:szCs w:val="20"/>
        </w:rPr>
        <w:t>В</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основу</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изучения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предмета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«Физика»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на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базовом</w:t>
      </w:r>
      <w:r w:rsidRPr="00162929">
        <w:rPr>
          <w:rFonts w:ascii="Times New Roman" w:eastAsia="Times New Roman" w:hAnsi="Times New Roman" w:cs="Times New Roman"/>
          <w:spacing w:val="70"/>
          <w:sz w:val="20"/>
          <w:szCs w:val="20"/>
        </w:rPr>
        <w:t xml:space="preserve"> </w:t>
      </w:r>
      <w:r w:rsidRPr="00162929">
        <w:rPr>
          <w:rFonts w:ascii="Times New Roman" w:eastAsia="Times New Roman" w:hAnsi="Times New Roman" w:cs="Times New Roman"/>
          <w:sz w:val="20"/>
          <w:szCs w:val="20"/>
        </w:rPr>
        <w:t>и</w:t>
      </w:r>
      <w:r w:rsidRPr="00162929">
        <w:rPr>
          <w:rFonts w:ascii="Times New Roman" w:eastAsia="Times New Roman" w:hAnsi="Times New Roman" w:cs="Times New Roman"/>
          <w:spacing w:val="70"/>
          <w:sz w:val="20"/>
          <w:szCs w:val="20"/>
        </w:rPr>
        <w:t xml:space="preserve"> </w:t>
      </w:r>
      <w:r w:rsidRPr="00162929">
        <w:rPr>
          <w:rFonts w:ascii="Times New Roman" w:eastAsia="Times New Roman" w:hAnsi="Times New Roman" w:cs="Times New Roman"/>
          <w:sz w:val="20"/>
          <w:szCs w:val="20"/>
        </w:rPr>
        <w:t>углубленном</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уровнях</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в</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части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формирования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у</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обучающихся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научного</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мировоззрения,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освоения общенаучных методов познания, а также практического применения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научных</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знаний</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заложены</w:t>
      </w:r>
      <w:r w:rsidRPr="00162929">
        <w:rPr>
          <w:rFonts w:ascii="Times New Roman" w:eastAsia="Times New Roman" w:hAnsi="Times New Roman" w:cs="Times New Roman"/>
          <w:spacing w:val="1"/>
          <w:sz w:val="20"/>
          <w:szCs w:val="20"/>
        </w:rPr>
        <w:t xml:space="preserve"> </w:t>
      </w:r>
      <w:proofErr w:type="spellStart"/>
      <w:r w:rsidRPr="00162929">
        <w:rPr>
          <w:rFonts w:ascii="Times New Roman" w:eastAsia="Times New Roman" w:hAnsi="Times New Roman" w:cs="Times New Roman"/>
          <w:sz w:val="20"/>
          <w:szCs w:val="20"/>
        </w:rPr>
        <w:t>межпредметные</w:t>
      </w:r>
      <w:proofErr w:type="spellEnd"/>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связи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в</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области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естественных,</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математических и гуманитарных</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наук.</w:t>
      </w:r>
    </w:p>
    <w:p w:rsidR="00162929" w:rsidRPr="00162929" w:rsidRDefault="00162929" w:rsidP="00162929">
      <w:pPr>
        <w:widowControl w:val="0"/>
        <w:autoSpaceDE w:val="0"/>
        <w:autoSpaceDN w:val="0"/>
        <w:spacing w:after="0" w:line="360" w:lineRule="auto"/>
        <w:ind w:left="222" w:right="168" w:firstLine="707"/>
        <w:jc w:val="both"/>
        <w:rPr>
          <w:rFonts w:ascii="Times New Roman" w:eastAsia="Times New Roman" w:hAnsi="Times New Roman" w:cs="Times New Roman"/>
          <w:sz w:val="20"/>
          <w:szCs w:val="20"/>
        </w:rPr>
      </w:pPr>
      <w:r w:rsidRPr="00162929">
        <w:rPr>
          <w:rFonts w:ascii="Times New Roman" w:eastAsia="Times New Roman" w:hAnsi="Times New Roman" w:cs="Times New Roman"/>
          <w:sz w:val="20"/>
          <w:szCs w:val="20"/>
        </w:rPr>
        <w:t>Примерная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программа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составлена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на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основе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модульного</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принципа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построения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учебного</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материала.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Количество</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часов</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на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изучение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учебного</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предмета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классы,</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в</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которых</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предмет</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может</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изучаться,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относятся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к</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компетенции</w:t>
      </w:r>
      <w:r w:rsidRPr="00162929">
        <w:rPr>
          <w:rFonts w:ascii="Times New Roman" w:eastAsia="Times New Roman" w:hAnsi="Times New Roman" w:cs="Times New Roman"/>
          <w:spacing w:val="-4"/>
          <w:sz w:val="20"/>
          <w:szCs w:val="20"/>
        </w:rPr>
        <w:t xml:space="preserve"> </w:t>
      </w:r>
      <w:r w:rsidRPr="00162929">
        <w:rPr>
          <w:rFonts w:ascii="Times New Roman" w:eastAsia="Times New Roman" w:hAnsi="Times New Roman" w:cs="Times New Roman"/>
          <w:sz w:val="20"/>
          <w:szCs w:val="20"/>
        </w:rPr>
        <w:t>образовательной организации.</w:t>
      </w:r>
    </w:p>
    <w:p w:rsidR="00162929" w:rsidRPr="00162929" w:rsidRDefault="00162929" w:rsidP="00162929">
      <w:pPr>
        <w:spacing w:line="360" w:lineRule="auto"/>
        <w:rPr>
          <w:rFonts w:ascii="Times New Roman" w:hAnsi="Times New Roman" w:cs="Times New Roman"/>
          <w:sz w:val="20"/>
          <w:szCs w:val="20"/>
        </w:rPr>
        <w:sectPr w:rsidR="00162929" w:rsidRPr="00162929" w:rsidSect="00162297">
          <w:type w:val="continuous"/>
          <w:pgSz w:w="16840" w:h="11910" w:orient="landscape"/>
          <w:pgMar w:top="1134" w:right="720" w:bottom="720" w:left="720" w:header="0" w:footer="1264" w:gutter="0"/>
          <w:cols w:space="720"/>
        </w:sectPr>
      </w:pPr>
    </w:p>
    <w:p w:rsidR="00162929" w:rsidRPr="00162929" w:rsidRDefault="00162929" w:rsidP="00162929">
      <w:pPr>
        <w:widowControl w:val="0"/>
        <w:autoSpaceDE w:val="0"/>
        <w:autoSpaceDN w:val="0"/>
        <w:spacing w:before="67" w:after="0" w:line="360" w:lineRule="auto"/>
        <w:ind w:left="222" w:right="165" w:firstLine="707"/>
        <w:jc w:val="both"/>
        <w:rPr>
          <w:rFonts w:ascii="Times New Roman" w:eastAsia="Times New Roman" w:hAnsi="Times New Roman" w:cs="Times New Roman"/>
          <w:sz w:val="20"/>
          <w:szCs w:val="20"/>
        </w:rPr>
      </w:pPr>
      <w:r w:rsidRPr="00162929">
        <w:rPr>
          <w:rFonts w:ascii="Times New Roman" w:eastAsia="Times New Roman" w:hAnsi="Times New Roman" w:cs="Times New Roman"/>
          <w:sz w:val="20"/>
          <w:szCs w:val="20"/>
        </w:rPr>
        <w:lastRenderedPageBreak/>
        <w:t>Примерная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программа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содержит</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примерный</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перечень</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практических</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лабораторных</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работ.</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составлении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рабочей</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программы</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учитель</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вправе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выбрать из перечня работы, которые считает наиболее целесообразными для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достижения</w:t>
      </w:r>
      <w:r w:rsidRPr="00162929">
        <w:rPr>
          <w:rFonts w:ascii="Times New Roman" w:eastAsia="Times New Roman" w:hAnsi="Times New Roman" w:cs="Times New Roman"/>
          <w:spacing w:val="-4"/>
          <w:sz w:val="20"/>
          <w:szCs w:val="20"/>
        </w:rPr>
        <w:t xml:space="preserve"> </w:t>
      </w:r>
      <w:r w:rsidRPr="00162929">
        <w:rPr>
          <w:rFonts w:ascii="Times New Roman" w:eastAsia="Times New Roman" w:hAnsi="Times New Roman" w:cs="Times New Roman"/>
          <w:sz w:val="20"/>
          <w:szCs w:val="20"/>
        </w:rPr>
        <w:t>предметных результатов.</w:t>
      </w:r>
    </w:p>
    <w:p w:rsidR="00162929" w:rsidRPr="00162929" w:rsidRDefault="00162929" w:rsidP="00162929">
      <w:pPr>
        <w:widowControl w:val="0"/>
        <w:autoSpaceDE w:val="0"/>
        <w:autoSpaceDN w:val="0"/>
        <w:spacing w:before="7" w:after="0" w:line="240" w:lineRule="auto"/>
        <w:rPr>
          <w:rFonts w:ascii="Times New Roman" w:eastAsia="Times New Roman" w:hAnsi="Times New Roman" w:cs="Times New Roman"/>
          <w:sz w:val="20"/>
          <w:szCs w:val="20"/>
        </w:rPr>
      </w:pPr>
    </w:p>
    <w:p w:rsidR="00162929" w:rsidRPr="00162929" w:rsidRDefault="00162929" w:rsidP="00162929">
      <w:pPr>
        <w:widowControl w:val="0"/>
        <w:autoSpaceDE w:val="0"/>
        <w:autoSpaceDN w:val="0"/>
        <w:spacing w:after="0" w:line="240" w:lineRule="auto"/>
        <w:ind w:left="930"/>
        <w:jc w:val="both"/>
        <w:outlineLvl w:val="0"/>
        <w:rPr>
          <w:rFonts w:ascii="Times New Roman" w:eastAsia="Times New Roman" w:hAnsi="Times New Roman" w:cs="Times New Roman"/>
          <w:b/>
          <w:bCs/>
          <w:sz w:val="20"/>
          <w:szCs w:val="20"/>
        </w:rPr>
      </w:pPr>
      <w:r w:rsidRPr="00162929">
        <w:rPr>
          <w:rFonts w:ascii="Times New Roman" w:eastAsia="Times New Roman" w:hAnsi="Times New Roman" w:cs="Times New Roman"/>
          <w:b/>
          <w:bCs/>
          <w:sz w:val="20"/>
          <w:szCs w:val="20"/>
        </w:rPr>
        <w:t>Базовый</w:t>
      </w:r>
      <w:r w:rsidRPr="00162929">
        <w:rPr>
          <w:rFonts w:ascii="Times New Roman" w:eastAsia="Times New Roman" w:hAnsi="Times New Roman" w:cs="Times New Roman"/>
          <w:b/>
          <w:bCs/>
          <w:spacing w:val="-5"/>
          <w:sz w:val="20"/>
          <w:szCs w:val="20"/>
        </w:rPr>
        <w:t xml:space="preserve"> </w:t>
      </w:r>
      <w:r w:rsidRPr="00162929">
        <w:rPr>
          <w:rFonts w:ascii="Times New Roman" w:eastAsia="Times New Roman" w:hAnsi="Times New Roman" w:cs="Times New Roman"/>
          <w:b/>
          <w:bCs/>
          <w:sz w:val="20"/>
          <w:szCs w:val="20"/>
        </w:rPr>
        <w:t>уровень</w:t>
      </w:r>
    </w:p>
    <w:p w:rsidR="00162929" w:rsidRPr="00162929" w:rsidRDefault="00162929" w:rsidP="00162929">
      <w:pPr>
        <w:spacing w:before="161"/>
        <w:jc w:val="both"/>
        <w:rPr>
          <w:rFonts w:ascii="Times New Roman" w:hAnsi="Times New Roman" w:cs="Times New Roman"/>
          <w:b/>
          <w:sz w:val="20"/>
          <w:szCs w:val="20"/>
        </w:rPr>
      </w:pPr>
      <w:r w:rsidRPr="00162929">
        <w:rPr>
          <w:rFonts w:ascii="Times New Roman" w:hAnsi="Times New Roman" w:cs="Times New Roman"/>
          <w:b/>
          <w:sz w:val="20"/>
          <w:szCs w:val="20"/>
        </w:rPr>
        <w:t>Физика</w:t>
      </w:r>
      <w:r w:rsidRPr="00162929">
        <w:rPr>
          <w:rFonts w:ascii="Times New Roman" w:hAnsi="Times New Roman" w:cs="Times New Roman"/>
          <w:b/>
          <w:spacing w:val="-1"/>
          <w:sz w:val="20"/>
          <w:szCs w:val="20"/>
        </w:rPr>
        <w:t xml:space="preserve"> </w:t>
      </w:r>
      <w:r w:rsidRPr="00162929">
        <w:rPr>
          <w:rFonts w:ascii="Times New Roman" w:hAnsi="Times New Roman" w:cs="Times New Roman"/>
          <w:b/>
          <w:sz w:val="20"/>
          <w:szCs w:val="20"/>
        </w:rPr>
        <w:t>и</w:t>
      </w:r>
      <w:r w:rsidRPr="00162929">
        <w:rPr>
          <w:rFonts w:ascii="Times New Roman" w:hAnsi="Times New Roman" w:cs="Times New Roman"/>
          <w:b/>
          <w:spacing w:val="-4"/>
          <w:sz w:val="20"/>
          <w:szCs w:val="20"/>
        </w:rPr>
        <w:t xml:space="preserve"> </w:t>
      </w:r>
      <w:r w:rsidRPr="00162929">
        <w:rPr>
          <w:rFonts w:ascii="Times New Roman" w:hAnsi="Times New Roman" w:cs="Times New Roman"/>
          <w:b/>
          <w:sz w:val="20"/>
          <w:szCs w:val="20"/>
        </w:rPr>
        <w:t>естественно-научный</w:t>
      </w:r>
      <w:r w:rsidRPr="00162929">
        <w:rPr>
          <w:rFonts w:ascii="Times New Roman" w:hAnsi="Times New Roman" w:cs="Times New Roman"/>
          <w:b/>
          <w:spacing w:val="-3"/>
          <w:sz w:val="20"/>
          <w:szCs w:val="20"/>
        </w:rPr>
        <w:t xml:space="preserve"> </w:t>
      </w:r>
      <w:r w:rsidRPr="00162929">
        <w:rPr>
          <w:rFonts w:ascii="Times New Roman" w:hAnsi="Times New Roman" w:cs="Times New Roman"/>
          <w:b/>
          <w:sz w:val="20"/>
          <w:szCs w:val="20"/>
        </w:rPr>
        <w:t>метод</w:t>
      </w:r>
      <w:r w:rsidRPr="00162929">
        <w:rPr>
          <w:rFonts w:ascii="Times New Roman" w:hAnsi="Times New Roman" w:cs="Times New Roman"/>
          <w:b/>
          <w:spacing w:val="-3"/>
          <w:sz w:val="20"/>
          <w:szCs w:val="20"/>
        </w:rPr>
        <w:t xml:space="preserve"> </w:t>
      </w:r>
      <w:r w:rsidRPr="00162929">
        <w:rPr>
          <w:rFonts w:ascii="Times New Roman" w:hAnsi="Times New Roman" w:cs="Times New Roman"/>
          <w:b/>
          <w:sz w:val="20"/>
          <w:szCs w:val="20"/>
        </w:rPr>
        <w:t>познания</w:t>
      </w:r>
      <w:r w:rsidRPr="00162929">
        <w:rPr>
          <w:rFonts w:ascii="Times New Roman" w:hAnsi="Times New Roman" w:cs="Times New Roman"/>
          <w:b/>
          <w:spacing w:val="-4"/>
          <w:sz w:val="20"/>
          <w:szCs w:val="20"/>
        </w:rPr>
        <w:t xml:space="preserve"> </w:t>
      </w:r>
      <w:r w:rsidRPr="00162929">
        <w:rPr>
          <w:rFonts w:ascii="Times New Roman" w:hAnsi="Times New Roman" w:cs="Times New Roman"/>
          <w:b/>
          <w:sz w:val="20"/>
          <w:szCs w:val="20"/>
        </w:rPr>
        <w:t>природы</w:t>
      </w:r>
    </w:p>
    <w:p w:rsidR="00162929" w:rsidRPr="00162929" w:rsidRDefault="00162929" w:rsidP="00162929">
      <w:pPr>
        <w:widowControl w:val="0"/>
        <w:autoSpaceDE w:val="0"/>
        <w:autoSpaceDN w:val="0"/>
        <w:spacing w:before="89" w:after="0" w:line="240" w:lineRule="auto"/>
        <w:ind w:left="222"/>
        <w:rPr>
          <w:rFonts w:ascii="Times New Roman" w:eastAsia="Times New Roman" w:hAnsi="Times New Roman" w:cs="Times New Roman"/>
          <w:b/>
          <w:sz w:val="20"/>
          <w:szCs w:val="20"/>
        </w:rPr>
      </w:pPr>
      <w:r w:rsidRPr="00162929">
        <w:rPr>
          <w:rFonts w:ascii="Times New Roman" w:eastAsia="Times New Roman" w:hAnsi="Times New Roman" w:cs="Times New Roman"/>
          <w:sz w:val="20"/>
          <w:szCs w:val="20"/>
        </w:rPr>
        <w:t>Физика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фундаментальная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наука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о</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природе.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Методы</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научного</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исследования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физических</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явлений.</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Моделирование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физических</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явлений</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процессов. Физический закон – границы применимости. Физические теории 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принцип</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соответствия</w:t>
      </w:r>
      <w:r w:rsidRPr="00162929">
        <w:rPr>
          <w:rFonts w:ascii="Times New Roman" w:eastAsia="Times New Roman" w:hAnsi="Times New Roman" w:cs="Times New Roman"/>
          <w:b/>
          <w:color w:val="1F487C"/>
          <w:sz w:val="20"/>
          <w:szCs w:val="20"/>
        </w:rPr>
        <w:t>.</w:t>
      </w:r>
      <w:r w:rsidRPr="00162929">
        <w:rPr>
          <w:rFonts w:ascii="Times New Roman" w:eastAsia="Times New Roman" w:hAnsi="Times New Roman" w:cs="Times New Roman"/>
          <w:b/>
          <w:color w:val="1F487C"/>
          <w:spacing w:val="1"/>
          <w:sz w:val="20"/>
          <w:szCs w:val="20"/>
        </w:rPr>
        <w:t xml:space="preserve"> </w:t>
      </w:r>
      <w:r w:rsidRPr="00162929">
        <w:rPr>
          <w:rFonts w:ascii="Times New Roman" w:eastAsia="Times New Roman" w:hAnsi="Times New Roman" w:cs="Times New Roman"/>
          <w:sz w:val="20"/>
          <w:szCs w:val="20"/>
        </w:rPr>
        <w:t>Роль</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место</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физики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в</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формировании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современной</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научной</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картины</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мира,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в</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практической</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деятельности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людей.</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i/>
          <w:sz w:val="20"/>
          <w:szCs w:val="20"/>
        </w:rPr>
        <w:t>Физика</w:t>
      </w:r>
      <w:r w:rsidRPr="00162929">
        <w:rPr>
          <w:rFonts w:ascii="Times New Roman" w:eastAsia="Times New Roman" w:hAnsi="Times New Roman" w:cs="Times New Roman"/>
          <w:i/>
          <w:spacing w:val="71"/>
          <w:sz w:val="20"/>
          <w:szCs w:val="20"/>
        </w:rPr>
        <w:t xml:space="preserve"> </w:t>
      </w:r>
      <w:r w:rsidRPr="00162929">
        <w:rPr>
          <w:rFonts w:ascii="Times New Roman" w:eastAsia="Times New Roman" w:hAnsi="Times New Roman" w:cs="Times New Roman"/>
          <w:i/>
          <w:sz w:val="20"/>
          <w:szCs w:val="20"/>
        </w:rPr>
        <w:t>и</w:t>
      </w:r>
      <w:r w:rsidRPr="00162929">
        <w:rPr>
          <w:rFonts w:ascii="Times New Roman" w:eastAsia="Times New Roman" w:hAnsi="Times New Roman" w:cs="Times New Roman"/>
          <w:i/>
          <w:spacing w:val="1"/>
          <w:sz w:val="20"/>
          <w:szCs w:val="20"/>
        </w:rPr>
        <w:t xml:space="preserve"> </w:t>
      </w:r>
      <w:r w:rsidRPr="00162929">
        <w:rPr>
          <w:rFonts w:ascii="Times New Roman" w:eastAsia="Times New Roman" w:hAnsi="Times New Roman" w:cs="Times New Roman"/>
          <w:i/>
          <w:sz w:val="20"/>
          <w:szCs w:val="20"/>
        </w:rPr>
        <w:t>культура.</w:t>
      </w:r>
      <w:r w:rsidRPr="00162929">
        <w:rPr>
          <w:rFonts w:ascii="Times New Roman" w:eastAsia="Times New Roman" w:hAnsi="Times New Roman" w:cs="Times New Roman"/>
          <w:b/>
          <w:sz w:val="20"/>
          <w:szCs w:val="20"/>
        </w:rPr>
        <w:t xml:space="preserve"> </w:t>
      </w:r>
    </w:p>
    <w:p w:rsidR="00162929" w:rsidRPr="00162929" w:rsidRDefault="00162929" w:rsidP="00162929">
      <w:pPr>
        <w:widowControl w:val="0"/>
        <w:autoSpaceDE w:val="0"/>
        <w:autoSpaceDN w:val="0"/>
        <w:spacing w:before="89" w:after="0" w:line="240" w:lineRule="auto"/>
        <w:ind w:left="222"/>
        <w:rPr>
          <w:rFonts w:ascii="Times New Roman" w:eastAsia="Times New Roman" w:hAnsi="Times New Roman" w:cs="Times New Roman"/>
          <w:sz w:val="20"/>
          <w:szCs w:val="20"/>
        </w:rPr>
      </w:pPr>
      <w:r w:rsidRPr="00162929">
        <w:rPr>
          <w:rFonts w:ascii="Times New Roman" w:eastAsia="Times New Roman" w:hAnsi="Times New Roman" w:cs="Times New Roman"/>
          <w:b/>
          <w:sz w:val="20"/>
          <w:szCs w:val="20"/>
        </w:rPr>
        <w:t>Механика</w:t>
      </w:r>
      <w:r w:rsidRPr="00162929">
        <w:rPr>
          <w:rFonts w:ascii="Times New Roman" w:eastAsia="Times New Roman" w:hAnsi="Times New Roman" w:cs="Times New Roman"/>
          <w:sz w:val="20"/>
          <w:szCs w:val="20"/>
        </w:rPr>
        <w:t xml:space="preserve"> </w:t>
      </w:r>
    </w:p>
    <w:p w:rsidR="00162929" w:rsidRPr="00162929" w:rsidRDefault="00162929" w:rsidP="00162929">
      <w:pPr>
        <w:widowControl w:val="0"/>
        <w:autoSpaceDE w:val="0"/>
        <w:autoSpaceDN w:val="0"/>
        <w:spacing w:before="89" w:after="0" w:line="240" w:lineRule="auto"/>
        <w:ind w:left="222"/>
        <w:rPr>
          <w:rFonts w:ascii="Times New Roman" w:eastAsia="Times New Roman" w:hAnsi="Times New Roman" w:cs="Times New Roman"/>
          <w:sz w:val="20"/>
          <w:szCs w:val="20"/>
        </w:rPr>
      </w:pPr>
      <w:r w:rsidRPr="00162929">
        <w:rPr>
          <w:rFonts w:ascii="Times New Roman" w:eastAsia="Times New Roman" w:hAnsi="Times New Roman" w:cs="Times New Roman"/>
          <w:sz w:val="20"/>
          <w:szCs w:val="20"/>
        </w:rPr>
        <w:t>Границы применимости классической</w:t>
      </w:r>
      <w:r w:rsidRPr="00162929">
        <w:rPr>
          <w:rFonts w:ascii="Times New Roman" w:eastAsia="Times New Roman" w:hAnsi="Times New Roman" w:cs="Times New Roman"/>
          <w:sz w:val="20"/>
          <w:szCs w:val="20"/>
        </w:rPr>
        <w:tab/>
        <w:t>механики.</w:t>
      </w:r>
      <w:r w:rsidRPr="00162929">
        <w:rPr>
          <w:rFonts w:ascii="Times New Roman" w:eastAsia="Times New Roman" w:hAnsi="Times New Roman" w:cs="Times New Roman"/>
          <w:sz w:val="20"/>
          <w:szCs w:val="20"/>
        </w:rPr>
        <w:tab/>
        <w:t>Важнейшие кинематические характеристик –</w:t>
      </w:r>
      <w:r w:rsidRPr="00162929">
        <w:rPr>
          <w:rFonts w:ascii="Times New Roman" w:eastAsia="Times New Roman" w:hAnsi="Times New Roman" w:cs="Times New Roman"/>
          <w:sz w:val="20"/>
          <w:szCs w:val="20"/>
        </w:rPr>
        <w:tab/>
        <w:t>перемещение, скорость и ускорение. Основные</w:t>
      </w:r>
      <w:r w:rsidRPr="00162929">
        <w:rPr>
          <w:rFonts w:ascii="Times New Roman" w:eastAsia="Times New Roman" w:hAnsi="Times New Roman" w:cs="Times New Roman"/>
          <w:spacing w:val="-2"/>
          <w:sz w:val="20"/>
          <w:szCs w:val="20"/>
        </w:rPr>
        <w:t xml:space="preserve"> </w:t>
      </w:r>
      <w:r w:rsidRPr="00162929">
        <w:rPr>
          <w:rFonts w:ascii="Times New Roman" w:eastAsia="Times New Roman" w:hAnsi="Times New Roman" w:cs="Times New Roman"/>
          <w:sz w:val="20"/>
          <w:szCs w:val="20"/>
        </w:rPr>
        <w:t>модели тел</w:t>
      </w:r>
      <w:r w:rsidRPr="00162929">
        <w:rPr>
          <w:rFonts w:ascii="Times New Roman" w:eastAsia="Times New Roman" w:hAnsi="Times New Roman" w:cs="Times New Roman"/>
          <w:spacing w:val="-4"/>
          <w:sz w:val="20"/>
          <w:szCs w:val="20"/>
        </w:rPr>
        <w:t xml:space="preserve"> </w:t>
      </w:r>
      <w:r w:rsidRPr="00162929">
        <w:rPr>
          <w:rFonts w:ascii="Times New Roman" w:eastAsia="Times New Roman" w:hAnsi="Times New Roman" w:cs="Times New Roman"/>
          <w:sz w:val="20"/>
          <w:szCs w:val="20"/>
        </w:rPr>
        <w:t>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движений. Взаимодействие</w:t>
      </w:r>
      <w:r w:rsidRPr="00162929">
        <w:rPr>
          <w:rFonts w:ascii="Times New Roman" w:eastAsia="Times New Roman" w:hAnsi="Times New Roman" w:cs="Times New Roman"/>
          <w:spacing w:val="15"/>
          <w:sz w:val="20"/>
          <w:szCs w:val="20"/>
        </w:rPr>
        <w:t xml:space="preserve"> </w:t>
      </w:r>
      <w:r w:rsidRPr="00162929">
        <w:rPr>
          <w:rFonts w:ascii="Times New Roman" w:eastAsia="Times New Roman" w:hAnsi="Times New Roman" w:cs="Times New Roman"/>
          <w:sz w:val="20"/>
          <w:szCs w:val="20"/>
        </w:rPr>
        <w:t>тел.</w:t>
      </w:r>
      <w:r w:rsidRPr="00162929">
        <w:rPr>
          <w:rFonts w:ascii="Times New Roman" w:eastAsia="Times New Roman" w:hAnsi="Times New Roman" w:cs="Times New Roman"/>
          <w:spacing w:val="14"/>
          <w:sz w:val="20"/>
          <w:szCs w:val="20"/>
        </w:rPr>
        <w:t xml:space="preserve"> </w:t>
      </w:r>
      <w:r w:rsidRPr="00162929">
        <w:rPr>
          <w:rFonts w:ascii="Times New Roman" w:eastAsia="Times New Roman" w:hAnsi="Times New Roman" w:cs="Times New Roman"/>
          <w:sz w:val="20"/>
          <w:szCs w:val="20"/>
        </w:rPr>
        <w:t>Законы</w:t>
      </w:r>
      <w:r w:rsidRPr="00162929">
        <w:rPr>
          <w:rFonts w:ascii="Times New Roman" w:eastAsia="Times New Roman" w:hAnsi="Times New Roman" w:cs="Times New Roman"/>
          <w:spacing w:val="16"/>
          <w:sz w:val="20"/>
          <w:szCs w:val="20"/>
        </w:rPr>
        <w:t xml:space="preserve"> </w:t>
      </w:r>
      <w:r w:rsidRPr="00162929">
        <w:rPr>
          <w:rFonts w:ascii="Times New Roman" w:eastAsia="Times New Roman" w:hAnsi="Times New Roman" w:cs="Times New Roman"/>
          <w:sz w:val="20"/>
          <w:szCs w:val="20"/>
        </w:rPr>
        <w:t>Всемирного</w:t>
      </w:r>
      <w:r w:rsidRPr="00162929">
        <w:rPr>
          <w:rFonts w:ascii="Times New Roman" w:eastAsia="Times New Roman" w:hAnsi="Times New Roman" w:cs="Times New Roman"/>
          <w:spacing w:val="16"/>
          <w:sz w:val="20"/>
          <w:szCs w:val="20"/>
        </w:rPr>
        <w:t xml:space="preserve"> </w:t>
      </w:r>
      <w:r w:rsidRPr="00162929">
        <w:rPr>
          <w:rFonts w:ascii="Times New Roman" w:eastAsia="Times New Roman" w:hAnsi="Times New Roman" w:cs="Times New Roman"/>
          <w:sz w:val="20"/>
          <w:szCs w:val="20"/>
        </w:rPr>
        <w:t>тяготения,</w:t>
      </w:r>
      <w:r w:rsidRPr="00162929">
        <w:rPr>
          <w:rFonts w:ascii="Times New Roman" w:eastAsia="Times New Roman" w:hAnsi="Times New Roman" w:cs="Times New Roman"/>
          <w:spacing w:val="15"/>
          <w:sz w:val="20"/>
          <w:szCs w:val="20"/>
        </w:rPr>
        <w:t xml:space="preserve"> </w:t>
      </w:r>
      <w:r w:rsidRPr="00162929">
        <w:rPr>
          <w:rFonts w:ascii="Times New Roman" w:eastAsia="Times New Roman" w:hAnsi="Times New Roman" w:cs="Times New Roman"/>
          <w:sz w:val="20"/>
          <w:szCs w:val="20"/>
        </w:rPr>
        <w:t>Гука,</w:t>
      </w:r>
      <w:r w:rsidRPr="00162929">
        <w:rPr>
          <w:rFonts w:ascii="Times New Roman" w:eastAsia="Times New Roman" w:hAnsi="Times New Roman" w:cs="Times New Roman"/>
          <w:spacing w:val="15"/>
          <w:sz w:val="20"/>
          <w:szCs w:val="20"/>
        </w:rPr>
        <w:t xml:space="preserve"> </w:t>
      </w:r>
      <w:r w:rsidRPr="00162929">
        <w:rPr>
          <w:rFonts w:ascii="Times New Roman" w:eastAsia="Times New Roman" w:hAnsi="Times New Roman" w:cs="Times New Roman"/>
          <w:sz w:val="20"/>
          <w:szCs w:val="20"/>
        </w:rPr>
        <w:t>сухого</w:t>
      </w:r>
      <w:r w:rsidRPr="00162929">
        <w:rPr>
          <w:rFonts w:ascii="Times New Roman" w:eastAsia="Times New Roman" w:hAnsi="Times New Roman" w:cs="Times New Roman"/>
          <w:spacing w:val="16"/>
          <w:sz w:val="20"/>
          <w:szCs w:val="20"/>
        </w:rPr>
        <w:t xml:space="preserve"> </w:t>
      </w:r>
      <w:r w:rsidRPr="00162929">
        <w:rPr>
          <w:rFonts w:ascii="Times New Roman" w:eastAsia="Times New Roman" w:hAnsi="Times New Roman" w:cs="Times New Roman"/>
          <w:sz w:val="20"/>
          <w:szCs w:val="20"/>
        </w:rPr>
        <w:t>трения. Инерциальная</w:t>
      </w:r>
      <w:r w:rsidRPr="00162929">
        <w:rPr>
          <w:rFonts w:ascii="Times New Roman" w:eastAsia="Times New Roman" w:hAnsi="Times New Roman" w:cs="Times New Roman"/>
          <w:spacing w:val="-2"/>
          <w:sz w:val="20"/>
          <w:szCs w:val="20"/>
        </w:rPr>
        <w:t xml:space="preserve"> </w:t>
      </w:r>
      <w:r w:rsidRPr="00162929">
        <w:rPr>
          <w:rFonts w:ascii="Times New Roman" w:eastAsia="Times New Roman" w:hAnsi="Times New Roman" w:cs="Times New Roman"/>
          <w:sz w:val="20"/>
          <w:szCs w:val="20"/>
        </w:rPr>
        <w:t>система</w:t>
      </w:r>
      <w:r w:rsidRPr="00162929">
        <w:rPr>
          <w:rFonts w:ascii="Times New Roman" w:eastAsia="Times New Roman" w:hAnsi="Times New Roman" w:cs="Times New Roman"/>
          <w:spacing w:val="-2"/>
          <w:sz w:val="20"/>
          <w:szCs w:val="20"/>
        </w:rPr>
        <w:t xml:space="preserve"> </w:t>
      </w:r>
      <w:r w:rsidRPr="00162929">
        <w:rPr>
          <w:rFonts w:ascii="Times New Roman" w:eastAsia="Times New Roman" w:hAnsi="Times New Roman" w:cs="Times New Roman"/>
          <w:sz w:val="20"/>
          <w:szCs w:val="20"/>
        </w:rPr>
        <w:t>отсчета.</w:t>
      </w:r>
      <w:r w:rsidRPr="00162929">
        <w:rPr>
          <w:rFonts w:ascii="Times New Roman" w:eastAsia="Times New Roman" w:hAnsi="Times New Roman" w:cs="Times New Roman"/>
          <w:spacing w:val="-3"/>
          <w:sz w:val="20"/>
          <w:szCs w:val="20"/>
        </w:rPr>
        <w:t xml:space="preserve"> </w:t>
      </w:r>
      <w:r w:rsidRPr="00162929">
        <w:rPr>
          <w:rFonts w:ascii="Times New Roman" w:eastAsia="Times New Roman" w:hAnsi="Times New Roman" w:cs="Times New Roman"/>
          <w:sz w:val="20"/>
          <w:szCs w:val="20"/>
        </w:rPr>
        <w:t>Законы</w:t>
      </w:r>
      <w:r w:rsidRPr="00162929">
        <w:rPr>
          <w:rFonts w:ascii="Times New Roman" w:eastAsia="Times New Roman" w:hAnsi="Times New Roman" w:cs="Times New Roman"/>
          <w:spacing w:val="-5"/>
          <w:sz w:val="20"/>
          <w:szCs w:val="20"/>
        </w:rPr>
        <w:t xml:space="preserve"> </w:t>
      </w:r>
      <w:r w:rsidRPr="00162929">
        <w:rPr>
          <w:rFonts w:ascii="Times New Roman" w:eastAsia="Times New Roman" w:hAnsi="Times New Roman" w:cs="Times New Roman"/>
          <w:sz w:val="20"/>
          <w:szCs w:val="20"/>
        </w:rPr>
        <w:t>механики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Ньютона.</w:t>
      </w:r>
    </w:p>
    <w:p w:rsidR="00162929" w:rsidRPr="00162929" w:rsidRDefault="00162929" w:rsidP="00162929">
      <w:pPr>
        <w:spacing w:before="160" w:line="360" w:lineRule="auto"/>
        <w:ind w:left="222" w:right="161" w:firstLine="707"/>
        <w:rPr>
          <w:rFonts w:ascii="Times New Roman" w:hAnsi="Times New Roman" w:cs="Times New Roman"/>
          <w:sz w:val="20"/>
          <w:szCs w:val="20"/>
        </w:rPr>
      </w:pPr>
      <w:r w:rsidRPr="00162929">
        <w:rPr>
          <w:rFonts w:ascii="Times New Roman" w:hAnsi="Times New Roman" w:cs="Times New Roman"/>
          <w:sz w:val="20"/>
          <w:szCs w:val="20"/>
        </w:rPr>
        <w:lastRenderedPageBreak/>
        <w:t>Импульс</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материальной</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точки</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и</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системы.</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Изменение</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и</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сохранение</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 xml:space="preserve">импульса. </w:t>
      </w:r>
      <w:r w:rsidRPr="00162929">
        <w:rPr>
          <w:rFonts w:ascii="Times New Roman" w:hAnsi="Times New Roman" w:cs="Times New Roman"/>
          <w:i/>
          <w:sz w:val="20"/>
          <w:szCs w:val="20"/>
        </w:rPr>
        <w:t>Использование законов механики для объяснения движения небесных</w:t>
      </w:r>
      <w:r w:rsidRPr="00162929">
        <w:rPr>
          <w:rFonts w:ascii="Times New Roman" w:hAnsi="Times New Roman" w:cs="Times New Roman"/>
          <w:i/>
          <w:spacing w:val="1"/>
          <w:sz w:val="20"/>
          <w:szCs w:val="20"/>
        </w:rPr>
        <w:t xml:space="preserve"> </w:t>
      </w:r>
      <w:r w:rsidRPr="00162929">
        <w:rPr>
          <w:rFonts w:ascii="Times New Roman" w:hAnsi="Times New Roman" w:cs="Times New Roman"/>
          <w:i/>
          <w:sz w:val="20"/>
          <w:szCs w:val="20"/>
        </w:rPr>
        <w:t xml:space="preserve">тел и для развития космических исследований. </w:t>
      </w:r>
      <w:r w:rsidRPr="00162929">
        <w:rPr>
          <w:rFonts w:ascii="Times New Roman" w:hAnsi="Times New Roman" w:cs="Times New Roman"/>
          <w:sz w:val="20"/>
          <w:szCs w:val="20"/>
        </w:rPr>
        <w:t>Механическая энергия системы</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тел.</w:t>
      </w:r>
      <w:r w:rsidRPr="00162929">
        <w:rPr>
          <w:rFonts w:ascii="Times New Roman" w:hAnsi="Times New Roman" w:cs="Times New Roman"/>
          <w:spacing w:val="-2"/>
          <w:sz w:val="20"/>
          <w:szCs w:val="20"/>
        </w:rPr>
        <w:t xml:space="preserve"> </w:t>
      </w:r>
      <w:r w:rsidRPr="00162929">
        <w:rPr>
          <w:rFonts w:ascii="Times New Roman" w:hAnsi="Times New Roman" w:cs="Times New Roman"/>
          <w:sz w:val="20"/>
          <w:szCs w:val="20"/>
        </w:rPr>
        <w:t>Закон</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сохранения механической</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энергии.</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Работа</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силы.</w:t>
      </w:r>
    </w:p>
    <w:p w:rsidR="00162929" w:rsidRPr="00162929" w:rsidRDefault="00162929" w:rsidP="00162929">
      <w:pPr>
        <w:ind w:left="930"/>
        <w:jc w:val="both"/>
        <w:rPr>
          <w:rFonts w:ascii="Times New Roman" w:hAnsi="Times New Roman" w:cs="Times New Roman"/>
          <w:i/>
          <w:sz w:val="20"/>
          <w:szCs w:val="20"/>
        </w:rPr>
      </w:pPr>
      <w:r w:rsidRPr="00162929">
        <w:rPr>
          <w:rFonts w:ascii="Times New Roman" w:hAnsi="Times New Roman" w:cs="Times New Roman"/>
          <w:i/>
          <w:sz w:val="20"/>
          <w:szCs w:val="20"/>
        </w:rPr>
        <w:t>Равновесие</w:t>
      </w:r>
      <w:r w:rsidRPr="00162929">
        <w:rPr>
          <w:rFonts w:ascii="Times New Roman" w:hAnsi="Times New Roman" w:cs="Times New Roman"/>
          <w:i/>
          <w:spacing w:val="44"/>
          <w:sz w:val="20"/>
          <w:szCs w:val="20"/>
        </w:rPr>
        <w:t xml:space="preserve"> </w:t>
      </w:r>
      <w:r w:rsidRPr="00162929">
        <w:rPr>
          <w:rFonts w:ascii="Times New Roman" w:hAnsi="Times New Roman" w:cs="Times New Roman"/>
          <w:i/>
          <w:sz w:val="20"/>
          <w:szCs w:val="20"/>
        </w:rPr>
        <w:t>материальной</w:t>
      </w:r>
      <w:r w:rsidRPr="00162929">
        <w:rPr>
          <w:rFonts w:ascii="Times New Roman" w:hAnsi="Times New Roman" w:cs="Times New Roman"/>
          <w:i/>
          <w:spacing w:val="45"/>
          <w:sz w:val="20"/>
          <w:szCs w:val="20"/>
        </w:rPr>
        <w:t xml:space="preserve"> </w:t>
      </w:r>
      <w:r w:rsidRPr="00162929">
        <w:rPr>
          <w:rFonts w:ascii="Times New Roman" w:hAnsi="Times New Roman" w:cs="Times New Roman"/>
          <w:i/>
          <w:sz w:val="20"/>
          <w:szCs w:val="20"/>
        </w:rPr>
        <w:t>точки</w:t>
      </w:r>
      <w:r w:rsidRPr="00162929">
        <w:rPr>
          <w:rFonts w:ascii="Times New Roman" w:hAnsi="Times New Roman" w:cs="Times New Roman"/>
          <w:i/>
          <w:spacing w:val="45"/>
          <w:sz w:val="20"/>
          <w:szCs w:val="20"/>
        </w:rPr>
        <w:t xml:space="preserve"> </w:t>
      </w:r>
      <w:r w:rsidRPr="00162929">
        <w:rPr>
          <w:rFonts w:ascii="Times New Roman" w:hAnsi="Times New Roman" w:cs="Times New Roman"/>
          <w:i/>
          <w:sz w:val="20"/>
          <w:szCs w:val="20"/>
        </w:rPr>
        <w:t>и</w:t>
      </w:r>
      <w:r w:rsidRPr="00162929">
        <w:rPr>
          <w:rFonts w:ascii="Times New Roman" w:hAnsi="Times New Roman" w:cs="Times New Roman"/>
          <w:i/>
          <w:spacing w:val="45"/>
          <w:sz w:val="20"/>
          <w:szCs w:val="20"/>
        </w:rPr>
        <w:t xml:space="preserve"> </w:t>
      </w:r>
      <w:r w:rsidRPr="00162929">
        <w:rPr>
          <w:rFonts w:ascii="Times New Roman" w:hAnsi="Times New Roman" w:cs="Times New Roman"/>
          <w:i/>
          <w:sz w:val="20"/>
          <w:szCs w:val="20"/>
        </w:rPr>
        <w:t>твердого</w:t>
      </w:r>
      <w:r w:rsidRPr="00162929">
        <w:rPr>
          <w:rFonts w:ascii="Times New Roman" w:hAnsi="Times New Roman" w:cs="Times New Roman"/>
          <w:i/>
          <w:spacing w:val="45"/>
          <w:sz w:val="20"/>
          <w:szCs w:val="20"/>
        </w:rPr>
        <w:t xml:space="preserve"> </w:t>
      </w:r>
      <w:r w:rsidRPr="00162929">
        <w:rPr>
          <w:rFonts w:ascii="Times New Roman" w:hAnsi="Times New Roman" w:cs="Times New Roman"/>
          <w:i/>
          <w:sz w:val="20"/>
          <w:szCs w:val="20"/>
        </w:rPr>
        <w:t>тела.</w:t>
      </w:r>
      <w:r w:rsidRPr="00162929">
        <w:rPr>
          <w:rFonts w:ascii="Times New Roman" w:hAnsi="Times New Roman" w:cs="Times New Roman"/>
          <w:i/>
          <w:spacing w:val="43"/>
          <w:sz w:val="20"/>
          <w:szCs w:val="20"/>
        </w:rPr>
        <w:t xml:space="preserve"> </w:t>
      </w:r>
      <w:r w:rsidRPr="00162929">
        <w:rPr>
          <w:rFonts w:ascii="Times New Roman" w:hAnsi="Times New Roman" w:cs="Times New Roman"/>
          <w:i/>
          <w:sz w:val="20"/>
          <w:szCs w:val="20"/>
        </w:rPr>
        <w:t>Условия</w:t>
      </w:r>
      <w:r w:rsidRPr="00162929">
        <w:rPr>
          <w:rFonts w:ascii="Times New Roman" w:hAnsi="Times New Roman" w:cs="Times New Roman"/>
          <w:i/>
          <w:spacing w:val="43"/>
          <w:sz w:val="20"/>
          <w:szCs w:val="20"/>
        </w:rPr>
        <w:t xml:space="preserve"> </w:t>
      </w:r>
      <w:r w:rsidRPr="00162929">
        <w:rPr>
          <w:rFonts w:ascii="Times New Roman" w:hAnsi="Times New Roman" w:cs="Times New Roman"/>
          <w:i/>
          <w:sz w:val="20"/>
          <w:szCs w:val="20"/>
        </w:rPr>
        <w:t>равновесия. Момент</w:t>
      </w:r>
      <w:r w:rsidRPr="00162929">
        <w:rPr>
          <w:rFonts w:ascii="Times New Roman" w:hAnsi="Times New Roman" w:cs="Times New Roman"/>
          <w:i/>
          <w:spacing w:val="-3"/>
          <w:sz w:val="20"/>
          <w:szCs w:val="20"/>
        </w:rPr>
        <w:t xml:space="preserve"> </w:t>
      </w:r>
      <w:r w:rsidRPr="00162929">
        <w:rPr>
          <w:rFonts w:ascii="Times New Roman" w:hAnsi="Times New Roman" w:cs="Times New Roman"/>
          <w:i/>
          <w:sz w:val="20"/>
          <w:szCs w:val="20"/>
        </w:rPr>
        <w:t>силы.</w:t>
      </w:r>
      <w:r w:rsidRPr="00162929">
        <w:rPr>
          <w:rFonts w:ascii="Times New Roman" w:hAnsi="Times New Roman" w:cs="Times New Roman"/>
          <w:i/>
          <w:spacing w:val="-2"/>
          <w:sz w:val="20"/>
          <w:szCs w:val="20"/>
        </w:rPr>
        <w:t xml:space="preserve"> </w:t>
      </w:r>
      <w:r w:rsidRPr="00162929">
        <w:rPr>
          <w:rFonts w:ascii="Times New Roman" w:hAnsi="Times New Roman" w:cs="Times New Roman"/>
          <w:i/>
          <w:sz w:val="20"/>
          <w:szCs w:val="20"/>
        </w:rPr>
        <w:t>Равновесие</w:t>
      </w:r>
      <w:r w:rsidRPr="00162929">
        <w:rPr>
          <w:rFonts w:ascii="Times New Roman" w:hAnsi="Times New Roman" w:cs="Times New Roman"/>
          <w:i/>
          <w:spacing w:val="-5"/>
          <w:sz w:val="20"/>
          <w:szCs w:val="20"/>
        </w:rPr>
        <w:t xml:space="preserve"> </w:t>
      </w:r>
      <w:r w:rsidRPr="00162929">
        <w:rPr>
          <w:rFonts w:ascii="Times New Roman" w:hAnsi="Times New Roman" w:cs="Times New Roman"/>
          <w:i/>
          <w:sz w:val="20"/>
          <w:szCs w:val="20"/>
        </w:rPr>
        <w:t>жидкости и</w:t>
      </w:r>
      <w:r w:rsidRPr="00162929">
        <w:rPr>
          <w:rFonts w:ascii="Times New Roman" w:hAnsi="Times New Roman" w:cs="Times New Roman"/>
          <w:i/>
          <w:spacing w:val="-5"/>
          <w:sz w:val="20"/>
          <w:szCs w:val="20"/>
        </w:rPr>
        <w:t xml:space="preserve"> </w:t>
      </w:r>
      <w:r w:rsidRPr="00162929">
        <w:rPr>
          <w:rFonts w:ascii="Times New Roman" w:hAnsi="Times New Roman" w:cs="Times New Roman"/>
          <w:i/>
          <w:sz w:val="20"/>
          <w:szCs w:val="20"/>
        </w:rPr>
        <w:t>газа.</w:t>
      </w:r>
      <w:r w:rsidRPr="00162929">
        <w:rPr>
          <w:rFonts w:ascii="Times New Roman" w:hAnsi="Times New Roman" w:cs="Times New Roman"/>
          <w:i/>
          <w:spacing w:val="-2"/>
          <w:sz w:val="20"/>
          <w:szCs w:val="20"/>
        </w:rPr>
        <w:t xml:space="preserve"> </w:t>
      </w:r>
      <w:r w:rsidRPr="00162929">
        <w:rPr>
          <w:rFonts w:ascii="Times New Roman" w:hAnsi="Times New Roman" w:cs="Times New Roman"/>
          <w:i/>
          <w:sz w:val="20"/>
          <w:szCs w:val="20"/>
        </w:rPr>
        <w:t>Движение</w:t>
      </w:r>
      <w:r w:rsidRPr="00162929">
        <w:rPr>
          <w:rFonts w:ascii="Times New Roman" w:hAnsi="Times New Roman" w:cs="Times New Roman"/>
          <w:i/>
          <w:spacing w:val="-4"/>
          <w:sz w:val="20"/>
          <w:szCs w:val="20"/>
        </w:rPr>
        <w:t xml:space="preserve"> </w:t>
      </w:r>
      <w:r w:rsidRPr="00162929">
        <w:rPr>
          <w:rFonts w:ascii="Times New Roman" w:hAnsi="Times New Roman" w:cs="Times New Roman"/>
          <w:i/>
          <w:sz w:val="20"/>
          <w:szCs w:val="20"/>
        </w:rPr>
        <w:t>жидкостей</w:t>
      </w:r>
      <w:r w:rsidRPr="00162929">
        <w:rPr>
          <w:rFonts w:ascii="Times New Roman" w:hAnsi="Times New Roman" w:cs="Times New Roman"/>
          <w:i/>
          <w:spacing w:val="-1"/>
          <w:sz w:val="20"/>
          <w:szCs w:val="20"/>
        </w:rPr>
        <w:t xml:space="preserve"> </w:t>
      </w:r>
      <w:r w:rsidRPr="00162929">
        <w:rPr>
          <w:rFonts w:ascii="Times New Roman" w:hAnsi="Times New Roman" w:cs="Times New Roman"/>
          <w:i/>
          <w:sz w:val="20"/>
          <w:szCs w:val="20"/>
        </w:rPr>
        <w:t>и</w:t>
      </w:r>
      <w:r w:rsidRPr="00162929">
        <w:rPr>
          <w:rFonts w:ascii="Times New Roman" w:hAnsi="Times New Roman" w:cs="Times New Roman"/>
          <w:i/>
          <w:spacing w:val="-4"/>
          <w:sz w:val="20"/>
          <w:szCs w:val="20"/>
        </w:rPr>
        <w:t xml:space="preserve"> </w:t>
      </w:r>
      <w:r w:rsidRPr="00162929">
        <w:rPr>
          <w:rFonts w:ascii="Times New Roman" w:hAnsi="Times New Roman" w:cs="Times New Roman"/>
          <w:i/>
          <w:sz w:val="20"/>
          <w:szCs w:val="20"/>
        </w:rPr>
        <w:t xml:space="preserve">газов. </w:t>
      </w:r>
      <w:r w:rsidRPr="00162929">
        <w:rPr>
          <w:rFonts w:ascii="Times New Roman" w:hAnsi="Times New Roman" w:cs="Times New Roman"/>
          <w:sz w:val="20"/>
          <w:szCs w:val="20"/>
        </w:rPr>
        <w:t>Механические</w:t>
      </w:r>
      <w:r w:rsidRPr="00162929">
        <w:rPr>
          <w:rFonts w:ascii="Times New Roman" w:hAnsi="Times New Roman" w:cs="Times New Roman"/>
          <w:spacing w:val="-3"/>
          <w:sz w:val="20"/>
          <w:szCs w:val="20"/>
        </w:rPr>
        <w:t xml:space="preserve"> </w:t>
      </w:r>
      <w:r w:rsidRPr="00162929">
        <w:rPr>
          <w:rFonts w:ascii="Times New Roman" w:hAnsi="Times New Roman" w:cs="Times New Roman"/>
          <w:sz w:val="20"/>
          <w:szCs w:val="20"/>
        </w:rPr>
        <w:t>колебания</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и волны. Превращения</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энергии</w:t>
      </w:r>
      <w:r w:rsidRPr="00162929">
        <w:rPr>
          <w:rFonts w:ascii="Times New Roman" w:hAnsi="Times New Roman" w:cs="Times New Roman"/>
          <w:spacing w:val="-2"/>
          <w:sz w:val="20"/>
          <w:szCs w:val="20"/>
        </w:rPr>
        <w:t xml:space="preserve"> </w:t>
      </w:r>
      <w:r w:rsidRPr="00162929">
        <w:rPr>
          <w:rFonts w:ascii="Times New Roman" w:hAnsi="Times New Roman" w:cs="Times New Roman"/>
          <w:sz w:val="20"/>
          <w:szCs w:val="20"/>
        </w:rPr>
        <w:t>при</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колебаниях. Энергия</w:t>
      </w:r>
      <w:r w:rsidRPr="00162929">
        <w:rPr>
          <w:rFonts w:ascii="Times New Roman" w:hAnsi="Times New Roman" w:cs="Times New Roman"/>
          <w:spacing w:val="-4"/>
          <w:sz w:val="20"/>
          <w:szCs w:val="20"/>
        </w:rPr>
        <w:t xml:space="preserve"> </w:t>
      </w:r>
      <w:r w:rsidRPr="00162929">
        <w:rPr>
          <w:rFonts w:ascii="Times New Roman" w:hAnsi="Times New Roman" w:cs="Times New Roman"/>
          <w:sz w:val="20"/>
          <w:szCs w:val="20"/>
        </w:rPr>
        <w:t>волны.</w:t>
      </w:r>
    </w:p>
    <w:p w:rsidR="00162929" w:rsidRPr="00162929" w:rsidRDefault="00162929" w:rsidP="00162929">
      <w:pPr>
        <w:rPr>
          <w:rFonts w:ascii="Times New Roman" w:hAnsi="Times New Roman" w:cs="Times New Roman"/>
          <w:sz w:val="20"/>
          <w:szCs w:val="20"/>
        </w:rPr>
        <w:sectPr w:rsidR="00162929" w:rsidRPr="00162929" w:rsidSect="00162297">
          <w:type w:val="continuous"/>
          <w:pgSz w:w="16840" w:h="11910" w:orient="landscape"/>
          <w:pgMar w:top="720" w:right="720" w:bottom="720" w:left="720" w:header="0" w:footer="1264" w:gutter="0"/>
          <w:cols w:space="720"/>
        </w:sectPr>
      </w:pPr>
    </w:p>
    <w:p w:rsidR="00162929" w:rsidRPr="00162929" w:rsidRDefault="00162929" w:rsidP="00162929">
      <w:pPr>
        <w:widowControl w:val="0"/>
        <w:autoSpaceDE w:val="0"/>
        <w:autoSpaceDN w:val="0"/>
        <w:spacing w:before="72" w:after="0" w:line="240" w:lineRule="auto"/>
        <w:ind w:left="930"/>
        <w:jc w:val="both"/>
        <w:outlineLvl w:val="0"/>
        <w:rPr>
          <w:rFonts w:ascii="Times New Roman" w:eastAsia="Times New Roman" w:hAnsi="Times New Roman" w:cs="Times New Roman"/>
          <w:b/>
          <w:bCs/>
          <w:sz w:val="20"/>
          <w:szCs w:val="20"/>
        </w:rPr>
      </w:pPr>
      <w:r w:rsidRPr="00162929">
        <w:rPr>
          <w:rFonts w:ascii="Times New Roman" w:eastAsia="Times New Roman" w:hAnsi="Times New Roman" w:cs="Times New Roman"/>
          <w:b/>
          <w:bCs/>
          <w:sz w:val="20"/>
          <w:szCs w:val="20"/>
        </w:rPr>
        <w:lastRenderedPageBreak/>
        <w:t>Молекулярная</w:t>
      </w:r>
      <w:r w:rsidRPr="00162929">
        <w:rPr>
          <w:rFonts w:ascii="Times New Roman" w:eastAsia="Times New Roman" w:hAnsi="Times New Roman" w:cs="Times New Roman"/>
          <w:b/>
          <w:bCs/>
          <w:spacing w:val="-6"/>
          <w:sz w:val="20"/>
          <w:szCs w:val="20"/>
        </w:rPr>
        <w:t xml:space="preserve"> </w:t>
      </w:r>
      <w:r w:rsidRPr="00162929">
        <w:rPr>
          <w:rFonts w:ascii="Times New Roman" w:eastAsia="Times New Roman" w:hAnsi="Times New Roman" w:cs="Times New Roman"/>
          <w:b/>
          <w:bCs/>
          <w:sz w:val="20"/>
          <w:szCs w:val="20"/>
        </w:rPr>
        <w:t>физика</w:t>
      </w:r>
      <w:r w:rsidRPr="00162929">
        <w:rPr>
          <w:rFonts w:ascii="Times New Roman" w:eastAsia="Times New Roman" w:hAnsi="Times New Roman" w:cs="Times New Roman"/>
          <w:b/>
          <w:bCs/>
          <w:spacing w:val="-3"/>
          <w:sz w:val="20"/>
          <w:szCs w:val="20"/>
        </w:rPr>
        <w:t xml:space="preserve"> </w:t>
      </w:r>
      <w:r w:rsidRPr="00162929">
        <w:rPr>
          <w:rFonts w:ascii="Times New Roman" w:eastAsia="Times New Roman" w:hAnsi="Times New Roman" w:cs="Times New Roman"/>
          <w:b/>
          <w:bCs/>
          <w:sz w:val="20"/>
          <w:szCs w:val="20"/>
        </w:rPr>
        <w:t>и</w:t>
      </w:r>
      <w:r w:rsidRPr="00162929">
        <w:rPr>
          <w:rFonts w:ascii="Times New Roman" w:eastAsia="Times New Roman" w:hAnsi="Times New Roman" w:cs="Times New Roman"/>
          <w:b/>
          <w:bCs/>
          <w:spacing w:val="-6"/>
          <w:sz w:val="20"/>
          <w:szCs w:val="20"/>
        </w:rPr>
        <w:t xml:space="preserve"> </w:t>
      </w:r>
      <w:r w:rsidRPr="00162929">
        <w:rPr>
          <w:rFonts w:ascii="Times New Roman" w:eastAsia="Times New Roman" w:hAnsi="Times New Roman" w:cs="Times New Roman"/>
          <w:b/>
          <w:bCs/>
          <w:sz w:val="20"/>
          <w:szCs w:val="20"/>
        </w:rPr>
        <w:t>термодинамика</w:t>
      </w:r>
    </w:p>
    <w:p w:rsidR="00162929" w:rsidRPr="00162929" w:rsidRDefault="00162929" w:rsidP="00162929">
      <w:pPr>
        <w:widowControl w:val="0"/>
        <w:autoSpaceDE w:val="0"/>
        <w:autoSpaceDN w:val="0"/>
        <w:spacing w:before="158" w:after="0" w:line="360" w:lineRule="auto"/>
        <w:ind w:left="222" w:right="160" w:firstLine="707"/>
        <w:jc w:val="both"/>
        <w:rPr>
          <w:rFonts w:ascii="Times New Roman" w:eastAsia="Times New Roman" w:hAnsi="Times New Roman" w:cs="Times New Roman"/>
          <w:sz w:val="20"/>
          <w:szCs w:val="20"/>
        </w:rPr>
      </w:pPr>
      <w:r w:rsidRPr="00162929">
        <w:rPr>
          <w:rFonts w:ascii="Times New Roman" w:eastAsia="Times New Roman" w:hAnsi="Times New Roman" w:cs="Times New Roman"/>
          <w:sz w:val="20"/>
          <w:szCs w:val="20"/>
        </w:rPr>
        <w:t>Молекулярно-кинетическая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теория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(МКТ)</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строения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вещества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ее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экспериментальные доказательства. Абсолютная температура как мера средней</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кинетической</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энергии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теплового</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движения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частиц</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вещества.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Модель</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идеального</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газа.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Давление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газа.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Уравнение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состояния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идеального</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газа.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Уравнение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Менделеева–</w:t>
      </w:r>
      <w:proofErr w:type="spellStart"/>
      <w:r w:rsidRPr="00162929">
        <w:rPr>
          <w:rFonts w:ascii="Times New Roman" w:eastAsia="Times New Roman" w:hAnsi="Times New Roman" w:cs="Times New Roman"/>
          <w:sz w:val="20"/>
          <w:szCs w:val="20"/>
        </w:rPr>
        <w:t>Клапейрона</w:t>
      </w:r>
      <w:proofErr w:type="spellEnd"/>
      <w:r w:rsidRPr="00162929">
        <w:rPr>
          <w:rFonts w:ascii="Times New Roman" w:eastAsia="Times New Roman" w:hAnsi="Times New Roman" w:cs="Times New Roman"/>
          <w:sz w:val="20"/>
          <w:szCs w:val="20"/>
        </w:rPr>
        <w:t>.</w:t>
      </w:r>
    </w:p>
    <w:p w:rsidR="00162929" w:rsidRPr="00162929" w:rsidRDefault="00162929" w:rsidP="00162929">
      <w:pPr>
        <w:spacing w:line="322" w:lineRule="exact"/>
        <w:ind w:left="930"/>
        <w:jc w:val="both"/>
        <w:rPr>
          <w:rFonts w:ascii="Times New Roman" w:hAnsi="Times New Roman" w:cs="Times New Roman"/>
          <w:i/>
          <w:sz w:val="20"/>
          <w:szCs w:val="20"/>
        </w:rPr>
      </w:pPr>
      <w:r w:rsidRPr="00162929">
        <w:rPr>
          <w:rFonts w:ascii="Times New Roman" w:hAnsi="Times New Roman" w:cs="Times New Roman"/>
          <w:sz w:val="20"/>
          <w:szCs w:val="20"/>
        </w:rPr>
        <w:t>Агрегатные</w:t>
      </w:r>
      <w:r w:rsidRPr="00162929">
        <w:rPr>
          <w:rFonts w:ascii="Times New Roman" w:hAnsi="Times New Roman" w:cs="Times New Roman"/>
          <w:spacing w:val="-4"/>
          <w:sz w:val="20"/>
          <w:szCs w:val="20"/>
        </w:rPr>
        <w:t xml:space="preserve"> </w:t>
      </w:r>
      <w:r w:rsidRPr="00162929">
        <w:rPr>
          <w:rFonts w:ascii="Times New Roman" w:hAnsi="Times New Roman" w:cs="Times New Roman"/>
          <w:sz w:val="20"/>
          <w:szCs w:val="20"/>
        </w:rPr>
        <w:t>состояния</w:t>
      </w:r>
      <w:r w:rsidRPr="00162929">
        <w:rPr>
          <w:rFonts w:ascii="Times New Roman" w:hAnsi="Times New Roman" w:cs="Times New Roman"/>
          <w:spacing w:val="-4"/>
          <w:sz w:val="20"/>
          <w:szCs w:val="20"/>
        </w:rPr>
        <w:t xml:space="preserve"> </w:t>
      </w:r>
      <w:r w:rsidRPr="00162929">
        <w:rPr>
          <w:rFonts w:ascii="Times New Roman" w:hAnsi="Times New Roman" w:cs="Times New Roman"/>
          <w:sz w:val="20"/>
          <w:szCs w:val="20"/>
        </w:rPr>
        <w:t>вещества.</w:t>
      </w:r>
      <w:r w:rsidRPr="00162929">
        <w:rPr>
          <w:rFonts w:ascii="Times New Roman" w:hAnsi="Times New Roman" w:cs="Times New Roman"/>
          <w:spacing w:val="-2"/>
          <w:sz w:val="20"/>
          <w:szCs w:val="20"/>
        </w:rPr>
        <w:t xml:space="preserve"> </w:t>
      </w:r>
      <w:r w:rsidRPr="00162929">
        <w:rPr>
          <w:rFonts w:ascii="Times New Roman" w:hAnsi="Times New Roman" w:cs="Times New Roman"/>
          <w:i/>
          <w:sz w:val="20"/>
          <w:szCs w:val="20"/>
        </w:rPr>
        <w:t>Модель</w:t>
      </w:r>
      <w:r w:rsidRPr="00162929">
        <w:rPr>
          <w:rFonts w:ascii="Times New Roman" w:hAnsi="Times New Roman" w:cs="Times New Roman"/>
          <w:i/>
          <w:spacing w:val="-5"/>
          <w:sz w:val="20"/>
          <w:szCs w:val="20"/>
        </w:rPr>
        <w:t xml:space="preserve"> </w:t>
      </w:r>
      <w:r w:rsidRPr="00162929">
        <w:rPr>
          <w:rFonts w:ascii="Times New Roman" w:hAnsi="Times New Roman" w:cs="Times New Roman"/>
          <w:i/>
          <w:sz w:val="20"/>
          <w:szCs w:val="20"/>
        </w:rPr>
        <w:t>строения</w:t>
      </w:r>
      <w:r w:rsidRPr="00162929">
        <w:rPr>
          <w:rFonts w:ascii="Times New Roman" w:hAnsi="Times New Roman" w:cs="Times New Roman"/>
          <w:i/>
          <w:spacing w:val="-4"/>
          <w:sz w:val="20"/>
          <w:szCs w:val="20"/>
        </w:rPr>
        <w:t xml:space="preserve"> </w:t>
      </w:r>
      <w:r w:rsidRPr="00162929">
        <w:rPr>
          <w:rFonts w:ascii="Times New Roman" w:hAnsi="Times New Roman" w:cs="Times New Roman"/>
          <w:i/>
          <w:sz w:val="20"/>
          <w:szCs w:val="20"/>
        </w:rPr>
        <w:t xml:space="preserve">жидкостей. </w:t>
      </w:r>
      <w:r w:rsidRPr="00162929">
        <w:rPr>
          <w:rFonts w:ascii="Times New Roman" w:hAnsi="Times New Roman" w:cs="Times New Roman"/>
          <w:sz w:val="20"/>
          <w:szCs w:val="20"/>
        </w:rPr>
        <w:t>Внутренняя</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энергия.</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Работа</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и</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теплопередача</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как</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способы</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изменения</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внутренней энергии. Первый закон термодинамики. Необратимость тепловых</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процессов.</w:t>
      </w:r>
      <w:r w:rsidRPr="00162929">
        <w:rPr>
          <w:rFonts w:ascii="Times New Roman" w:hAnsi="Times New Roman" w:cs="Times New Roman"/>
          <w:spacing w:val="-2"/>
          <w:sz w:val="20"/>
          <w:szCs w:val="20"/>
        </w:rPr>
        <w:t xml:space="preserve"> </w:t>
      </w:r>
      <w:r w:rsidRPr="00162929">
        <w:rPr>
          <w:rFonts w:ascii="Times New Roman" w:hAnsi="Times New Roman" w:cs="Times New Roman"/>
          <w:sz w:val="20"/>
          <w:szCs w:val="20"/>
        </w:rPr>
        <w:t>Принципы действия тепловых машин.</w:t>
      </w:r>
    </w:p>
    <w:p w:rsidR="00162929" w:rsidRPr="00162929" w:rsidRDefault="00162929" w:rsidP="00162929">
      <w:pPr>
        <w:widowControl w:val="0"/>
        <w:autoSpaceDE w:val="0"/>
        <w:autoSpaceDN w:val="0"/>
        <w:spacing w:after="0" w:line="240" w:lineRule="auto"/>
        <w:ind w:left="930"/>
        <w:outlineLvl w:val="0"/>
        <w:rPr>
          <w:rFonts w:ascii="Times New Roman" w:eastAsia="Times New Roman" w:hAnsi="Times New Roman" w:cs="Times New Roman"/>
          <w:b/>
          <w:bCs/>
          <w:sz w:val="20"/>
          <w:szCs w:val="20"/>
        </w:rPr>
      </w:pPr>
      <w:r w:rsidRPr="00162929">
        <w:rPr>
          <w:rFonts w:ascii="Times New Roman" w:eastAsia="Times New Roman" w:hAnsi="Times New Roman" w:cs="Times New Roman"/>
          <w:b/>
          <w:bCs/>
          <w:sz w:val="20"/>
          <w:szCs w:val="20"/>
        </w:rPr>
        <w:t>Электродинамика</w:t>
      </w:r>
    </w:p>
    <w:p w:rsidR="00162929" w:rsidRPr="00162929" w:rsidRDefault="00162929" w:rsidP="00162929">
      <w:pPr>
        <w:widowControl w:val="0"/>
        <w:autoSpaceDE w:val="0"/>
        <w:autoSpaceDN w:val="0"/>
        <w:spacing w:before="156" w:after="0" w:line="360" w:lineRule="auto"/>
        <w:ind w:left="222" w:right="163" w:firstLine="707"/>
        <w:jc w:val="both"/>
        <w:rPr>
          <w:rFonts w:ascii="Times New Roman" w:eastAsia="Times New Roman" w:hAnsi="Times New Roman" w:cs="Times New Roman"/>
          <w:sz w:val="20"/>
          <w:szCs w:val="20"/>
        </w:rPr>
      </w:pPr>
      <w:r w:rsidRPr="00162929">
        <w:rPr>
          <w:rFonts w:ascii="Times New Roman" w:eastAsia="Times New Roman" w:hAnsi="Times New Roman" w:cs="Times New Roman"/>
          <w:sz w:val="20"/>
          <w:szCs w:val="20"/>
        </w:rPr>
        <w:t>Электрическое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поле.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Закон</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Кулона.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Напряженность</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потенциал</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электростатического</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поля.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Проводники,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полупроводники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диэлектрики.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Конденсатор.</w:t>
      </w:r>
    </w:p>
    <w:p w:rsidR="00162929" w:rsidRPr="00162929" w:rsidRDefault="00162929" w:rsidP="00162929">
      <w:pPr>
        <w:widowControl w:val="0"/>
        <w:autoSpaceDE w:val="0"/>
        <w:autoSpaceDN w:val="0"/>
        <w:spacing w:before="1" w:after="0" w:line="360" w:lineRule="auto"/>
        <w:ind w:left="222" w:right="168" w:firstLine="707"/>
        <w:jc w:val="both"/>
        <w:rPr>
          <w:rFonts w:ascii="Times New Roman" w:eastAsia="Times New Roman" w:hAnsi="Times New Roman" w:cs="Times New Roman"/>
          <w:i/>
          <w:sz w:val="20"/>
          <w:szCs w:val="20"/>
        </w:rPr>
      </w:pPr>
      <w:r w:rsidRPr="00162929">
        <w:rPr>
          <w:rFonts w:ascii="Times New Roman" w:eastAsia="Times New Roman" w:hAnsi="Times New Roman" w:cs="Times New Roman"/>
          <w:sz w:val="20"/>
          <w:szCs w:val="20"/>
        </w:rPr>
        <w:t>Постоянный электрический ток. Электродвижущая сила. Закон Ома для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полной</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цепи.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Электрический</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ток</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в</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проводниках,</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электролитах,</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полупроводниках,</w:t>
      </w:r>
      <w:r w:rsidRPr="00162929">
        <w:rPr>
          <w:rFonts w:ascii="Times New Roman" w:eastAsia="Times New Roman" w:hAnsi="Times New Roman" w:cs="Times New Roman"/>
          <w:spacing w:val="-2"/>
          <w:sz w:val="20"/>
          <w:szCs w:val="20"/>
        </w:rPr>
        <w:t xml:space="preserve"> </w:t>
      </w:r>
      <w:r w:rsidRPr="00162929">
        <w:rPr>
          <w:rFonts w:ascii="Times New Roman" w:eastAsia="Times New Roman" w:hAnsi="Times New Roman" w:cs="Times New Roman"/>
          <w:sz w:val="20"/>
          <w:szCs w:val="20"/>
        </w:rPr>
        <w:t>газах 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вакууме.</w:t>
      </w:r>
      <w:r w:rsidRPr="00162929">
        <w:rPr>
          <w:rFonts w:ascii="Times New Roman" w:eastAsia="Times New Roman" w:hAnsi="Times New Roman" w:cs="Times New Roman"/>
          <w:spacing w:val="2"/>
          <w:sz w:val="20"/>
          <w:szCs w:val="20"/>
        </w:rPr>
        <w:t xml:space="preserve"> </w:t>
      </w:r>
      <w:r w:rsidRPr="00162929">
        <w:rPr>
          <w:rFonts w:ascii="Times New Roman" w:eastAsia="Times New Roman" w:hAnsi="Times New Roman" w:cs="Times New Roman"/>
          <w:i/>
          <w:sz w:val="20"/>
          <w:szCs w:val="20"/>
        </w:rPr>
        <w:t>Сверхпроводимость.</w:t>
      </w:r>
    </w:p>
    <w:p w:rsidR="00162929" w:rsidRPr="00162929" w:rsidRDefault="00162929" w:rsidP="00162929">
      <w:pPr>
        <w:widowControl w:val="0"/>
        <w:autoSpaceDE w:val="0"/>
        <w:autoSpaceDN w:val="0"/>
        <w:spacing w:before="1" w:after="0" w:line="360" w:lineRule="auto"/>
        <w:ind w:left="222" w:right="169" w:firstLine="707"/>
        <w:jc w:val="both"/>
        <w:rPr>
          <w:rFonts w:ascii="Times New Roman" w:eastAsia="Times New Roman" w:hAnsi="Times New Roman" w:cs="Times New Roman"/>
          <w:sz w:val="20"/>
          <w:szCs w:val="20"/>
        </w:rPr>
      </w:pPr>
      <w:r w:rsidRPr="00162929">
        <w:rPr>
          <w:rFonts w:ascii="Times New Roman" w:eastAsia="Times New Roman" w:hAnsi="Times New Roman" w:cs="Times New Roman"/>
          <w:sz w:val="20"/>
          <w:szCs w:val="20"/>
        </w:rPr>
        <w:t>Индукция магнитного поля. Действие магнитного поля на проводник с</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током</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движущуюся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заряженную</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частицу.</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Сила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Ампера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сила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Лоренца.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Магнитные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свойства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вещества.</w:t>
      </w:r>
    </w:p>
    <w:p w:rsidR="00162929" w:rsidRPr="00162929" w:rsidRDefault="00162929" w:rsidP="00162929">
      <w:pPr>
        <w:spacing w:line="362" w:lineRule="auto"/>
        <w:ind w:left="222" w:right="168" w:firstLine="707"/>
        <w:jc w:val="both"/>
        <w:rPr>
          <w:rFonts w:ascii="Times New Roman" w:hAnsi="Times New Roman" w:cs="Times New Roman"/>
          <w:i/>
          <w:sz w:val="20"/>
          <w:szCs w:val="20"/>
        </w:rPr>
      </w:pPr>
      <w:r w:rsidRPr="00162929">
        <w:rPr>
          <w:rFonts w:ascii="Times New Roman" w:hAnsi="Times New Roman" w:cs="Times New Roman"/>
          <w:sz w:val="20"/>
          <w:szCs w:val="20"/>
        </w:rPr>
        <w:t>Закон электромагнитной индукции. Электромагнитное поле. Переменный</w:t>
      </w:r>
      <w:r w:rsidRPr="00162929">
        <w:rPr>
          <w:rFonts w:ascii="Times New Roman" w:hAnsi="Times New Roman" w:cs="Times New Roman"/>
          <w:spacing w:val="-67"/>
          <w:sz w:val="20"/>
          <w:szCs w:val="20"/>
        </w:rPr>
        <w:t xml:space="preserve"> </w:t>
      </w:r>
      <w:r w:rsidRPr="00162929">
        <w:rPr>
          <w:rFonts w:ascii="Times New Roman" w:hAnsi="Times New Roman" w:cs="Times New Roman"/>
          <w:sz w:val="20"/>
          <w:szCs w:val="20"/>
        </w:rPr>
        <w:t>ток.</w:t>
      </w:r>
      <w:r w:rsidRPr="00162929">
        <w:rPr>
          <w:rFonts w:ascii="Times New Roman" w:hAnsi="Times New Roman" w:cs="Times New Roman"/>
          <w:spacing w:val="-5"/>
          <w:sz w:val="20"/>
          <w:szCs w:val="20"/>
        </w:rPr>
        <w:t xml:space="preserve"> </w:t>
      </w:r>
      <w:r w:rsidRPr="00162929">
        <w:rPr>
          <w:rFonts w:ascii="Times New Roman" w:hAnsi="Times New Roman" w:cs="Times New Roman"/>
          <w:sz w:val="20"/>
          <w:szCs w:val="20"/>
        </w:rPr>
        <w:t>Явление</w:t>
      </w:r>
      <w:r w:rsidRPr="00162929">
        <w:rPr>
          <w:rFonts w:ascii="Times New Roman" w:hAnsi="Times New Roman" w:cs="Times New Roman"/>
          <w:spacing w:val="-4"/>
          <w:sz w:val="20"/>
          <w:szCs w:val="20"/>
        </w:rPr>
        <w:t xml:space="preserve"> </w:t>
      </w:r>
      <w:r w:rsidRPr="00162929">
        <w:rPr>
          <w:rFonts w:ascii="Times New Roman" w:hAnsi="Times New Roman" w:cs="Times New Roman"/>
          <w:sz w:val="20"/>
          <w:szCs w:val="20"/>
        </w:rPr>
        <w:t>самоиндукции.</w:t>
      </w:r>
      <w:r w:rsidRPr="00162929">
        <w:rPr>
          <w:rFonts w:ascii="Times New Roman" w:hAnsi="Times New Roman" w:cs="Times New Roman"/>
          <w:spacing w:val="-5"/>
          <w:sz w:val="20"/>
          <w:szCs w:val="20"/>
        </w:rPr>
        <w:t xml:space="preserve"> </w:t>
      </w:r>
      <w:r w:rsidRPr="00162929">
        <w:rPr>
          <w:rFonts w:ascii="Times New Roman" w:hAnsi="Times New Roman" w:cs="Times New Roman"/>
          <w:sz w:val="20"/>
          <w:szCs w:val="20"/>
        </w:rPr>
        <w:t>Индуктивность.</w:t>
      </w:r>
      <w:r w:rsidRPr="00162929">
        <w:rPr>
          <w:rFonts w:ascii="Times New Roman" w:hAnsi="Times New Roman" w:cs="Times New Roman"/>
          <w:spacing w:val="-5"/>
          <w:sz w:val="20"/>
          <w:szCs w:val="20"/>
        </w:rPr>
        <w:t xml:space="preserve"> </w:t>
      </w:r>
      <w:r w:rsidRPr="00162929">
        <w:rPr>
          <w:rFonts w:ascii="Times New Roman" w:hAnsi="Times New Roman" w:cs="Times New Roman"/>
          <w:i/>
          <w:sz w:val="20"/>
          <w:szCs w:val="20"/>
        </w:rPr>
        <w:t>Энергия</w:t>
      </w:r>
      <w:r w:rsidRPr="00162929">
        <w:rPr>
          <w:rFonts w:ascii="Times New Roman" w:hAnsi="Times New Roman" w:cs="Times New Roman"/>
          <w:i/>
          <w:spacing w:val="-5"/>
          <w:sz w:val="20"/>
          <w:szCs w:val="20"/>
        </w:rPr>
        <w:t xml:space="preserve"> </w:t>
      </w:r>
      <w:r w:rsidRPr="00162929">
        <w:rPr>
          <w:rFonts w:ascii="Times New Roman" w:hAnsi="Times New Roman" w:cs="Times New Roman"/>
          <w:i/>
          <w:sz w:val="20"/>
          <w:szCs w:val="20"/>
        </w:rPr>
        <w:t>электромагнитного</w:t>
      </w:r>
      <w:r w:rsidRPr="00162929">
        <w:rPr>
          <w:rFonts w:ascii="Times New Roman" w:hAnsi="Times New Roman" w:cs="Times New Roman"/>
          <w:i/>
          <w:spacing w:val="-7"/>
          <w:sz w:val="20"/>
          <w:szCs w:val="20"/>
        </w:rPr>
        <w:t xml:space="preserve"> </w:t>
      </w:r>
      <w:r w:rsidRPr="00162929">
        <w:rPr>
          <w:rFonts w:ascii="Times New Roman" w:hAnsi="Times New Roman" w:cs="Times New Roman"/>
          <w:i/>
          <w:sz w:val="20"/>
          <w:szCs w:val="20"/>
        </w:rPr>
        <w:t>поля.</w:t>
      </w:r>
    </w:p>
    <w:p w:rsidR="00162929" w:rsidRPr="00162929" w:rsidRDefault="00162929" w:rsidP="00162929">
      <w:pPr>
        <w:widowControl w:val="0"/>
        <w:autoSpaceDE w:val="0"/>
        <w:autoSpaceDN w:val="0"/>
        <w:spacing w:after="0" w:line="317" w:lineRule="exact"/>
        <w:ind w:left="930"/>
        <w:jc w:val="both"/>
        <w:rPr>
          <w:rFonts w:ascii="Times New Roman" w:eastAsia="Times New Roman" w:hAnsi="Times New Roman" w:cs="Times New Roman"/>
          <w:sz w:val="20"/>
          <w:szCs w:val="20"/>
        </w:rPr>
      </w:pPr>
      <w:r w:rsidRPr="00162929">
        <w:rPr>
          <w:rFonts w:ascii="Times New Roman" w:eastAsia="Times New Roman" w:hAnsi="Times New Roman" w:cs="Times New Roman"/>
          <w:sz w:val="20"/>
          <w:szCs w:val="20"/>
        </w:rPr>
        <w:t>Электромагнитные</w:t>
      </w:r>
      <w:r w:rsidRPr="00162929">
        <w:rPr>
          <w:rFonts w:ascii="Times New Roman" w:eastAsia="Times New Roman" w:hAnsi="Times New Roman" w:cs="Times New Roman"/>
          <w:spacing w:val="-5"/>
          <w:sz w:val="20"/>
          <w:szCs w:val="20"/>
        </w:rPr>
        <w:t xml:space="preserve"> </w:t>
      </w:r>
      <w:r w:rsidRPr="00162929">
        <w:rPr>
          <w:rFonts w:ascii="Times New Roman" w:eastAsia="Times New Roman" w:hAnsi="Times New Roman" w:cs="Times New Roman"/>
          <w:sz w:val="20"/>
          <w:szCs w:val="20"/>
        </w:rPr>
        <w:t>колебания.</w:t>
      </w:r>
      <w:r w:rsidRPr="00162929">
        <w:rPr>
          <w:rFonts w:ascii="Times New Roman" w:eastAsia="Times New Roman" w:hAnsi="Times New Roman" w:cs="Times New Roman"/>
          <w:spacing w:val="-5"/>
          <w:sz w:val="20"/>
          <w:szCs w:val="20"/>
        </w:rPr>
        <w:t xml:space="preserve"> </w:t>
      </w:r>
      <w:r w:rsidRPr="00162929">
        <w:rPr>
          <w:rFonts w:ascii="Times New Roman" w:eastAsia="Times New Roman" w:hAnsi="Times New Roman" w:cs="Times New Roman"/>
          <w:sz w:val="20"/>
          <w:szCs w:val="20"/>
        </w:rPr>
        <w:t>Колебательный</w:t>
      </w:r>
      <w:r w:rsidRPr="00162929">
        <w:rPr>
          <w:rFonts w:ascii="Times New Roman" w:eastAsia="Times New Roman" w:hAnsi="Times New Roman" w:cs="Times New Roman"/>
          <w:spacing w:val="-5"/>
          <w:sz w:val="20"/>
          <w:szCs w:val="20"/>
        </w:rPr>
        <w:t xml:space="preserve"> </w:t>
      </w:r>
      <w:r w:rsidRPr="00162929">
        <w:rPr>
          <w:rFonts w:ascii="Times New Roman" w:eastAsia="Times New Roman" w:hAnsi="Times New Roman" w:cs="Times New Roman"/>
          <w:sz w:val="20"/>
          <w:szCs w:val="20"/>
        </w:rPr>
        <w:t>контур.</w:t>
      </w:r>
    </w:p>
    <w:p w:rsidR="00162929" w:rsidRPr="00162929" w:rsidRDefault="00162929" w:rsidP="00162929">
      <w:pPr>
        <w:widowControl w:val="0"/>
        <w:autoSpaceDE w:val="0"/>
        <w:autoSpaceDN w:val="0"/>
        <w:spacing w:before="159" w:after="0" w:line="360" w:lineRule="auto"/>
        <w:ind w:left="222" w:right="172" w:firstLine="707"/>
        <w:jc w:val="both"/>
        <w:rPr>
          <w:rFonts w:ascii="Times New Roman" w:eastAsia="Times New Roman" w:hAnsi="Times New Roman" w:cs="Times New Roman"/>
          <w:sz w:val="20"/>
          <w:szCs w:val="20"/>
        </w:rPr>
      </w:pPr>
      <w:r w:rsidRPr="00162929">
        <w:rPr>
          <w:rFonts w:ascii="Times New Roman" w:eastAsia="Times New Roman" w:hAnsi="Times New Roman" w:cs="Times New Roman"/>
          <w:sz w:val="20"/>
          <w:szCs w:val="20"/>
        </w:rPr>
        <w:t>Электромагнитные волны. Диапазоны электромагнитных излучений и их</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практическое</w:t>
      </w:r>
      <w:r w:rsidRPr="00162929">
        <w:rPr>
          <w:rFonts w:ascii="Times New Roman" w:eastAsia="Times New Roman" w:hAnsi="Times New Roman" w:cs="Times New Roman"/>
          <w:spacing w:val="-4"/>
          <w:sz w:val="20"/>
          <w:szCs w:val="20"/>
        </w:rPr>
        <w:t xml:space="preserve"> </w:t>
      </w:r>
      <w:r w:rsidRPr="00162929">
        <w:rPr>
          <w:rFonts w:ascii="Times New Roman" w:eastAsia="Times New Roman" w:hAnsi="Times New Roman" w:cs="Times New Roman"/>
          <w:sz w:val="20"/>
          <w:szCs w:val="20"/>
        </w:rPr>
        <w:t>применение. Геометрическая</w:t>
      </w:r>
      <w:r w:rsidRPr="00162929">
        <w:rPr>
          <w:rFonts w:ascii="Times New Roman" w:eastAsia="Times New Roman" w:hAnsi="Times New Roman" w:cs="Times New Roman"/>
          <w:spacing w:val="-2"/>
          <w:sz w:val="20"/>
          <w:szCs w:val="20"/>
        </w:rPr>
        <w:t xml:space="preserve"> </w:t>
      </w:r>
      <w:r w:rsidRPr="00162929">
        <w:rPr>
          <w:rFonts w:ascii="Times New Roman" w:eastAsia="Times New Roman" w:hAnsi="Times New Roman" w:cs="Times New Roman"/>
          <w:sz w:val="20"/>
          <w:szCs w:val="20"/>
        </w:rPr>
        <w:t>оптика.</w:t>
      </w:r>
      <w:r w:rsidRPr="00162929">
        <w:rPr>
          <w:rFonts w:ascii="Times New Roman" w:eastAsia="Times New Roman" w:hAnsi="Times New Roman" w:cs="Times New Roman"/>
          <w:spacing w:val="-2"/>
          <w:sz w:val="20"/>
          <w:szCs w:val="20"/>
        </w:rPr>
        <w:t xml:space="preserve"> </w:t>
      </w:r>
      <w:r w:rsidRPr="00162929">
        <w:rPr>
          <w:rFonts w:ascii="Times New Roman" w:eastAsia="Times New Roman" w:hAnsi="Times New Roman" w:cs="Times New Roman"/>
          <w:sz w:val="20"/>
          <w:szCs w:val="20"/>
        </w:rPr>
        <w:t>Волновые</w:t>
      </w:r>
      <w:r w:rsidRPr="00162929">
        <w:rPr>
          <w:rFonts w:ascii="Times New Roman" w:eastAsia="Times New Roman" w:hAnsi="Times New Roman" w:cs="Times New Roman"/>
          <w:spacing w:val="-2"/>
          <w:sz w:val="20"/>
          <w:szCs w:val="20"/>
        </w:rPr>
        <w:t xml:space="preserve"> </w:t>
      </w:r>
      <w:r w:rsidRPr="00162929">
        <w:rPr>
          <w:rFonts w:ascii="Times New Roman" w:eastAsia="Times New Roman" w:hAnsi="Times New Roman" w:cs="Times New Roman"/>
          <w:sz w:val="20"/>
          <w:szCs w:val="20"/>
        </w:rPr>
        <w:t>свойства</w:t>
      </w:r>
      <w:r w:rsidRPr="00162929">
        <w:rPr>
          <w:rFonts w:ascii="Times New Roman" w:eastAsia="Times New Roman" w:hAnsi="Times New Roman" w:cs="Times New Roman"/>
          <w:spacing w:val="-3"/>
          <w:sz w:val="20"/>
          <w:szCs w:val="20"/>
        </w:rPr>
        <w:t xml:space="preserve"> </w:t>
      </w:r>
      <w:r w:rsidRPr="00162929">
        <w:rPr>
          <w:rFonts w:ascii="Times New Roman" w:eastAsia="Times New Roman" w:hAnsi="Times New Roman" w:cs="Times New Roman"/>
          <w:sz w:val="20"/>
          <w:szCs w:val="20"/>
        </w:rPr>
        <w:t xml:space="preserve">света. </w:t>
      </w:r>
    </w:p>
    <w:p w:rsidR="00162929" w:rsidRPr="00162929" w:rsidRDefault="00162929" w:rsidP="00162929">
      <w:pPr>
        <w:widowControl w:val="0"/>
        <w:autoSpaceDE w:val="0"/>
        <w:autoSpaceDN w:val="0"/>
        <w:spacing w:before="72" w:after="0" w:line="240" w:lineRule="auto"/>
        <w:jc w:val="both"/>
        <w:outlineLvl w:val="0"/>
        <w:rPr>
          <w:rFonts w:ascii="Times New Roman" w:eastAsia="Times New Roman" w:hAnsi="Times New Roman" w:cs="Times New Roman"/>
          <w:b/>
          <w:bCs/>
          <w:sz w:val="20"/>
          <w:szCs w:val="20"/>
        </w:rPr>
      </w:pPr>
      <w:r w:rsidRPr="00162929">
        <w:rPr>
          <w:rFonts w:ascii="Times New Roman" w:eastAsia="Times New Roman" w:hAnsi="Times New Roman" w:cs="Times New Roman"/>
          <w:b/>
          <w:bCs/>
          <w:sz w:val="20"/>
          <w:szCs w:val="20"/>
        </w:rPr>
        <w:t>Основы</w:t>
      </w:r>
      <w:r w:rsidRPr="00162929">
        <w:rPr>
          <w:rFonts w:ascii="Times New Roman" w:eastAsia="Times New Roman" w:hAnsi="Times New Roman" w:cs="Times New Roman"/>
          <w:b/>
          <w:bCs/>
          <w:spacing w:val="-5"/>
          <w:sz w:val="20"/>
          <w:szCs w:val="20"/>
        </w:rPr>
        <w:t xml:space="preserve"> </w:t>
      </w:r>
      <w:r w:rsidRPr="00162929">
        <w:rPr>
          <w:rFonts w:ascii="Times New Roman" w:eastAsia="Times New Roman" w:hAnsi="Times New Roman" w:cs="Times New Roman"/>
          <w:b/>
          <w:bCs/>
          <w:sz w:val="20"/>
          <w:szCs w:val="20"/>
        </w:rPr>
        <w:t>специальной</w:t>
      </w:r>
      <w:r w:rsidRPr="00162929">
        <w:rPr>
          <w:rFonts w:ascii="Times New Roman" w:eastAsia="Times New Roman" w:hAnsi="Times New Roman" w:cs="Times New Roman"/>
          <w:b/>
          <w:bCs/>
          <w:spacing w:val="-3"/>
          <w:sz w:val="20"/>
          <w:szCs w:val="20"/>
        </w:rPr>
        <w:t xml:space="preserve"> </w:t>
      </w:r>
      <w:r w:rsidRPr="00162929">
        <w:rPr>
          <w:rFonts w:ascii="Times New Roman" w:eastAsia="Times New Roman" w:hAnsi="Times New Roman" w:cs="Times New Roman"/>
          <w:b/>
          <w:bCs/>
          <w:sz w:val="20"/>
          <w:szCs w:val="20"/>
        </w:rPr>
        <w:t>теории</w:t>
      </w:r>
      <w:r w:rsidRPr="00162929">
        <w:rPr>
          <w:rFonts w:ascii="Times New Roman" w:eastAsia="Times New Roman" w:hAnsi="Times New Roman" w:cs="Times New Roman"/>
          <w:b/>
          <w:bCs/>
          <w:spacing w:val="-3"/>
          <w:sz w:val="20"/>
          <w:szCs w:val="20"/>
        </w:rPr>
        <w:t xml:space="preserve"> </w:t>
      </w:r>
      <w:r w:rsidRPr="00162929">
        <w:rPr>
          <w:rFonts w:ascii="Times New Roman" w:eastAsia="Times New Roman" w:hAnsi="Times New Roman" w:cs="Times New Roman"/>
          <w:b/>
          <w:bCs/>
          <w:sz w:val="20"/>
          <w:szCs w:val="20"/>
        </w:rPr>
        <w:t>относительности</w:t>
      </w:r>
    </w:p>
    <w:p w:rsidR="00162929" w:rsidRPr="00162929" w:rsidRDefault="00162929" w:rsidP="00162929">
      <w:pPr>
        <w:widowControl w:val="0"/>
        <w:autoSpaceDE w:val="0"/>
        <w:autoSpaceDN w:val="0"/>
        <w:spacing w:before="158" w:after="0" w:line="360" w:lineRule="auto"/>
        <w:ind w:left="222" w:right="168" w:firstLine="707"/>
        <w:jc w:val="both"/>
        <w:rPr>
          <w:rFonts w:ascii="Times New Roman" w:eastAsia="Times New Roman" w:hAnsi="Times New Roman" w:cs="Times New Roman"/>
          <w:sz w:val="20"/>
          <w:szCs w:val="20"/>
        </w:rPr>
      </w:pPr>
      <w:r w:rsidRPr="00162929">
        <w:rPr>
          <w:rFonts w:ascii="Times New Roman" w:eastAsia="Times New Roman" w:hAnsi="Times New Roman" w:cs="Times New Roman"/>
          <w:sz w:val="20"/>
          <w:szCs w:val="20"/>
        </w:rPr>
        <w:t>Инвариантность</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модуля</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скорости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света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в</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вакууме.</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Принцип</w:t>
      </w:r>
      <w:r w:rsidRPr="00162929">
        <w:rPr>
          <w:rFonts w:ascii="Times New Roman" w:eastAsia="Times New Roman" w:hAnsi="Times New Roman" w:cs="Times New Roman"/>
          <w:spacing w:val="-67"/>
          <w:sz w:val="20"/>
          <w:szCs w:val="20"/>
        </w:rPr>
        <w:t xml:space="preserve"> </w:t>
      </w:r>
      <w:r w:rsidRPr="00162929">
        <w:rPr>
          <w:rFonts w:ascii="Times New Roman" w:eastAsia="Times New Roman" w:hAnsi="Times New Roman" w:cs="Times New Roman"/>
          <w:sz w:val="20"/>
          <w:szCs w:val="20"/>
        </w:rPr>
        <w:t>относительности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Эйнштейна.</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Связь</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массы</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энергии</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свободной</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частицы.</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Энергия</w:t>
      </w:r>
      <w:r w:rsidRPr="00162929">
        <w:rPr>
          <w:rFonts w:ascii="Times New Roman" w:eastAsia="Times New Roman" w:hAnsi="Times New Roman" w:cs="Times New Roman"/>
          <w:spacing w:val="-4"/>
          <w:sz w:val="20"/>
          <w:szCs w:val="20"/>
        </w:rPr>
        <w:t xml:space="preserve"> </w:t>
      </w:r>
      <w:r w:rsidRPr="00162929">
        <w:rPr>
          <w:rFonts w:ascii="Times New Roman" w:eastAsia="Times New Roman" w:hAnsi="Times New Roman" w:cs="Times New Roman"/>
          <w:sz w:val="20"/>
          <w:szCs w:val="20"/>
        </w:rPr>
        <w:t>покоя.</w:t>
      </w:r>
    </w:p>
    <w:p w:rsidR="00162929" w:rsidRPr="00162929" w:rsidRDefault="00162929" w:rsidP="00162929">
      <w:pPr>
        <w:widowControl w:val="0"/>
        <w:autoSpaceDE w:val="0"/>
        <w:autoSpaceDN w:val="0"/>
        <w:spacing w:before="1" w:after="0" w:line="240" w:lineRule="auto"/>
        <w:ind w:left="930"/>
        <w:outlineLvl w:val="0"/>
        <w:rPr>
          <w:rFonts w:ascii="Times New Roman" w:eastAsia="Times New Roman" w:hAnsi="Times New Roman" w:cs="Times New Roman"/>
          <w:b/>
          <w:bCs/>
          <w:sz w:val="20"/>
          <w:szCs w:val="20"/>
        </w:rPr>
      </w:pPr>
      <w:r w:rsidRPr="00162929">
        <w:rPr>
          <w:rFonts w:ascii="Times New Roman" w:eastAsia="Times New Roman" w:hAnsi="Times New Roman" w:cs="Times New Roman"/>
          <w:b/>
          <w:bCs/>
          <w:sz w:val="20"/>
          <w:szCs w:val="20"/>
        </w:rPr>
        <w:t>Квантовая</w:t>
      </w:r>
      <w:r w:rsidRPr="00162929">
        <w:rPr>
          <w:rFonts w:ascii="Times New Roman" w:eastAsia="Times New Roman" w:hAnsi="Times New Roman" w:cs="Times New Roman"/>
          <w:b/>
          <w:bCs/>
          <w:spacing w:val="-5"/>
          <w:sz w:val="20"/>
          <w:szCs w:val="20"/>
        </w:rPr>
        <w:t xml:space="preserve"> </w:t>
      </w:r>
      <w:r w:rsidRPr="00162929">
        <w:rPr>
          <w:rFonts w:ascii="Times New Roman" w:eastAsia="Times New Roman" w:hAnsi="Times New Roman" w:cs="Times New Roman"/>
          <w:b/>
          <w:bCs/>
          <w:sz w:val="20"/>
          <w:szCs w:val="20"/>
        </w:rPr>
        <w:t>физика.</w:t>
      </w:r>
      <w:r w:rsidRPr="00162929">
        <w:rPr>
          <w:rFonts w:ascii="Times New Roman" w:eastAsia="Times New Roman" w:hAnsi="Times New Roman" w:cs="Times New Roman"/>
          <w:b/>
          <w:bCs/>
          <w:spacing w:val="-4"/>
          <w:sz w:val="20"/>
          <w:szCs w:val="20"/>
        </w:rPr>
        <w:t xml:space="preserve"> </w:t>
      </w:r>
      <w:r w:rsidRPr="00162929">
        <w:rPr>
          <w:rFonts w:ascii="Times New Roman" w:eastAsia="Times New Roman" w:hAnsi="Times New Roman" w:cs="Times New Roman"/>
          <w:b/>
          <w:bCs/>
          <w:sz w:val="20"/>
          <w:szCs w:val="20"/>
        </w:rPr>
        <w:t>Физика</w:t>
      </w:r>
      <w:r w:rsidRPr="00162929">
        <w:rPr>
          <w:rFonts w:ascii="Times New Roman" w:eastAsia="Times New Roman" w:hAnsi="Times New Roman" w:cs="Times New Roman"/>
          <w:b/>
          <w:bCs/>
          <w:spacing w:val="-2"/>
          <w:sz w:val="20"/>
          <w:szCs w:val="20"/>
        </w:rPr>
        <w:t xml:space="preserve"> </w:t>
      </w:r>
      <w:r w:rsidRPr="00162929">
        <w:rPr>
          <w:rFonts w:ascii="Times New Roman" w:eastAsia="Times New Roman" w:hAnsi="Times New Roman" w:cs="Times New Roman"/>
          <w:b/>
          <w:bCs/>
          <w:sz w:val="20"/>
          <w:szCs w:val="20"/>
        </w:rPr>
        <w:t>атома</w:t>
      </w:r>
      <w:r w:rsidRPr="00162929">
        <w:rPr>
          <w:rFonts w:ascii="Times New Roman" w:eastAsia="Times New Roman" w:hAnsi="Times New Roman" w:cs="Times New Roman"/>
          <w:b/>
          <w:bCs/>
          <w:spacing w:val="-1"/>
          <w:sz w:val="20"/>
          <w:szCs w:val="20"/>
        </w:rPr>
        <w:t xml:space="preserve"> </w:t>
      </w:r>
      <w:r w:rsidRPr="00162929">
        <w:rPr>
          <w:rFonts w:ascii="Times New Roman" w:eastAsia="Times New Roman" w:hAnsi="Times New Roman" w:cs="Times New Roman"/>
          <w:b/>
          <w:bCs/>
          <w:sz w:val="20"/>
          <w:szCs w:val="20"/>
        </w:rPr>
        <w:t>и</w:t>
      </w:r>
      <w:r w:rsidRPr="00162929">
        <w:rPr>
          <w:rFonts w:ascii="Times New Roman" w:eastAsia="Times New Roman" w:hAnsi="Times New Roman" w:cs="Times New Roman"/>
          <w:b/>
          <w:bCs/>
          <w:spacing w:val="-5"/>
          <w:sz w:val="20"/>
          <w:szCs w:val="20"/>
        </w:rPr>
        <w:t xml:space="preserve"> </w:t>
      </w:r>
      <w:r w:rsidRPr="00162929">
        <w:rPr>
          <w:rFonts w:ascii="Times New Roman" w:eastAsia="Times New Roman" w:hAnsi="Times New Roman" w:cs="Times New Roman"/>
          <w:b/>
          <w:bCs/>
          <w:sz w:val="20"/>
          <w:szCs w:val="20"/>
        </w:rPr>
        <w:t>атомного</w:t>
      </w:r>
      <w:r w:rsidRPr="00162929">
        <w:rPr>
          <w:rFonts w:ascii="Times New Roman" w:eastAsia="Times New Roman" w:hAnsi="Times New Roman" w:cs="Times New Roman"/>
          <w:b/>
          <w:bCs/>
          <w:spacing w:val="-3"/>
          <w:sz w:val="20"/>
          <w:szCs w:val="20"/>
        </w:rPr>
        <w:t xml:space="preserve"> </w:t>
      </w:r>
      <w:r w:rsidRPr="00162929">
        <w:rPr>
          <w:rFonts w:ascii="Times New Roman" w:eastAsia="Times New Roman" w:hAnsi="Times New Roman" w:cs="Times New Roman"/>
          <w:b/>
          <w:bCs/>
          <w:sz w:val="20"/>
          <w:szCs w:val="20"/>
        </w:rPr>
        <w:t>ядра</w:t>
      </w:r>
    </w:p>
    <w:p w:rsidR="00162929" w:rsidRPr="00162929" w:rsidRDefault="00162929" w:rsidP="00162929">
      <w:pPr>
        <w:widowControl w:val="0"/>
        <w:autoSpaceDE w:val="0"/>
        <w:autoSpaceDN w:val="0"/>
        <w:spacing w:before="1" w:after="0" w:line="240" w:lineRule="auto"/>
        <w:ind w:left="930"/>
        <w:jc w:val="both"/>
        <w:rPr>
          <w:rFonts w:ascii="Times New Roman" w:eastAsia="Times New Roman" w:hAnsi="Times New Roman" w:cs="Times New Roman"/>
          <w:sz w:val="20"/>
          <w:szCs w:val="20"/>
        </w:rPr>
      </w:pPr>
    </w:p>
    <w:p w:rsidR="00162929" w:rsidRPr="00162929" w:rsidRDefault="00162929" w:rsidP="00162929">
      <w:pPr>
        <w:spacing w:before="155" w:line="360" w:lineRule="auto"/>
        <w:ind w:left="222" w:firstLine="707"/>
        <w:rPr>
          <w:rFonts w:ascii="Times New Roman" w:hAnsi="Times New Roman" w:cs="Times New Roman"/>
          <w:i/>
          <w:sz w:val="20"/>
          <w:szCs w:val="20"/>
        </w:rPr>
      </w:pPr>
      <w:r w:rsidRPr="00162929">
        <w:rPr>
          <w:rFonts w:ascii="Times New Roman" w:hAnsi="Times New Roman" w:cs="Times New Roman"/>
          <w:sz w:val="20"/>
          <w:szCs w:val="20"/>
        </w:rPr>
        <w:t>Гипотеза</w:t>
      </w:r>
      <w:r w:rsidRPr="00162929">
        <w:rPr>
          <w:rFonts w:ascii="Times New Roman" w:hAnsi="Times New Roman" w:cs="Times New Roman"/>
          <w:spacing w:val="6"/>
          <w:sz w:val="20"/>
          <w:szCs w:val="20"/>
        </w:rPr>
        <w:t xml:space="preserve"> </w:t>
      </w:r>
      <w:r w:rsidRPr="00162929">
        <w:rPr>
          <w:rFonts w:ascii="Times New Roman" w:hAnsi="Times New Roman" w:cs="Times New Roman"/>
          <w:sz w:val="20"/>
          <w:szCs w:val="20"/>
        </w:rPr>
        <w:t>М.</w:t>
      </w:r>
      <w:r w:rsidRPr="00162929">
        <w:rPr>
          <w:rFonts w:ascii="Times New Roman" w:hAnsi="Times New Roman" w:cs="Times New Roman"/>
          <w:spacing w:val="-3"/>
          <w:sz w:val="20"/>
          <w:szCs w:val="20"/>
        </w:rPr>
        <w:t xml:space="preserve"> </w:t>
      </w:r>
      <w:r w:rsidRPr="00162929">
        <w:rPr>
          <w:rFonts w:ascii="Times New Roman" w:hAnsi="Times New Roman" w:cs="Times New Roman"/>
          <w:sz w:val="20"/>
          <w:szCs w:val="20"/>
        </w:rPr>
        <w:t>Планка.</w:t>
      </w:r>
      <w:r w:rsidRPr="00162929">
        <w:rPr>
          <w:rFonts w:ascii="Times New Roman" w:hAnsi="Times New Roman" w:cs="Times New Roman"/>
          <w:spacing w:val="6"/>
          <w:sz w:val="20"/>
          <w:szCs w:val="20"/>
        </w:rPr>
        <w:t xml:space="preserve"> </w:t>
      </w:r>
      <w:r w:rsidRPr="00162929">
        <w:rPr>
          <w:rFonts w:ascii="Times New Roman" w:hAnsi="Times New Roman" w:cs="Times New Roman"/>
          <w:sz w:val="20"/>
          <w:szCs w:val="20"/>
        </w:rPr>
        <w:t>Фотоэлектрический</w:t>
      </w:r>
      <w:r w:rsidRPr="00162929">
        <w:rPr>
          <w:rFonts w:ascii="Times New Roman" w:hAnsi="Times New Roman" w:cs="Times New Roman"/>
          <w:spacing w:val="7"/>
          <w:sz w:val="20"/>
          <w:szCs w:val="20"/>
        </w:rPr>
        <w:t xml:space="preserve"> </w:t>
      </w:r>
      <w:r w:rsidRPr="00162929">
        <w:rPr>
          <w:rFonts w:ascii="Times New Roman" w:hAnsi="Times New Roman" w:cs="Times New Roman"/>
          <w:sz w:val="20"/>
          <w:szCs w:val="20"/>
        </w:rPr>
        <w:t>эффект.</w:t>
      </w:r>
      <w:r w:rsidRPr="00162929">
        <w:rPr>
          <w:rFonts w:ascii="Times New Roman" w:hAnsi="Times New Roman" w:cs="Times New Roman"/>
          <w:spacing w:val="6"/>
          <w:sz w:val="20"/>
          <w:szCs w:val="20"/>
        </w:rPr>
        <w:t xml:space="preserve"> </w:t>
      </w:r>
      <w:r w:rsidRPr="00162929">
        <w:rPr>
          <w:rFonts w:ascii="Times New Roman" w:hAnsi="Times New Roman" w:cs="Times New Roman"/>
          <w:sz w:val="20"/>
          <w:szCs w:val="20"/>
        </w:rPr>
        <w:t>Фотон.</w:t>
      </w:r>
      <w:r w:rsidRPr="00162929">
        <w:rPr>
          <w:rFonts w:ascii="Times New Roman" w:hAnsi="Times New Roman" w:cs="Times New Roman"/>
          <w:spacing w:val="7"/>
          <w:sz w:val="20"/>
          <w:szCs w:val="20"/>
        </w:rPr>
        <w:t xml:space="preserve"> </w:t>
      </w:r>
      <w:r w:rsidRPr="00162929">
        <w:rPr>
          <w:rFonts w:ascii="Times New Roman" w:hAnsi="Times New Roman" w:cs="Times New Roman"/>
          <w:sz w:val="20"/>
          <w:szCs w:val="20"/>
        </w:rPr>
        <w:t>Корпускулярно-</w:t>
      </w:r>
      <w:r w:rsidRPr="00162929">
        <w:rPr>
          <w:rFonts w:ascii="Times New Roman" w:hAnsi="Times New Roman" w:cs="Times New Roman"/>
          <w:spacing w:val="-67"/>
          <w:sz w:val="20"/>
          <w:szCs w:val="20"/>
        </w:rPr>
        <w:t xml:space="preserve"> </w:t>
      </w:r>
      <w:r w:rsidRPr="00162929">
        <w:rPr>
          <w:rFonts w:ascii="Times New Roman" w:hAnsi="Times New Roman" w:cs="Times New Roman"/>
          <w:sz w:val="20"/>
          <w:szCs w:val="20"/>
        </w:rPr>
        <w:t>волновой</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дуализм.</w:t>
      </w:r>
      <w:r w:rsidRPr="00162929">
        <w:rPr>
          <w:rFonts w:ascii="Times New Roman" w:hAnsi="Times New Roman" w:cs="Times New Roman"/>
          <w:spacing w:val="-2"/>
          <w:sz w:val="20"/>
          <w:szCs w:val="20"/>
        </w:rPr>
        <w:t xml:space="preserve"> </w:t>
      </w:r>
      <w:r w:rsidRPr="00162929">
        <w:rPr>
          <w:rFonts w:ascii="Times New Roman" w:hAnsi="Times New Roman" w:cs="Times New Roman"/>
          <w:i/>
          <w:sz w:val="20"/>
          <w:szCs w:val="20"/>
        </w:rPr>
        <w:t>Соотношение</w:t>
      </w:r>
      <w:r w:rsidRPr="00162929">
        <w:rPr>
          <w:rFonts w:ascii="Times New Roman" w:hAnsi="Times New Roman" w:cs="Times New Roman"/>
          <w:i/>
          <w:spacing w:val="-1"/>
          <w:sz w:val="20"/>
          <w:szCs w:val="20"/>
        </w:rPr>
        <w:t xml:space="preserve"> </w:t>
      </w:r>
      <w:r w:rsidRPr="00162929">
        <w:rPr>
          <w:rFonts w:ascii="Times New Roman" w:hAnsi="Times New Roman" w:cs="Times New Roman"/>
          <w:i/>
          <w:sz w:val="20"/>
          <w:szCs w:val="20"/>
        </w:rPr>
        <w:t>неопределенностей</w:t>
      </w:r>
      <w:r w:rsidRPr="00162929">
        <w:rPr>
          <w:rFonts w:ascii="Times New Roman" w:hAnsi="Times New Roman" w:cs="Times New Roman"/>
          <w:i/>
          <w:spacing w:val="-3"/>
          <w:sz w:val="20"/>
          <w:szCs w:val="20"/>
        </w:rPr>
        <w:t xml:space="preserve"> </w:t>
      </w:r>
      <w:r w:rsidRPr="00162929">
        <w:rPr>
          <w:rFonts w:ascii="Times New Roman" w:hAnsi="Times New Roman" w:cs="Times New Roman"/>
          <w:i/>
          <w:sz w:val="20"/>
          <w:szCs w:val="20"/>
        </w:rPr>
        <w:t xml:space="preserve">Гейзенберга. </w:t>
      </w:r>
      <w:r w:rsidRPr="00162929">
        <w:rPr>
          <w:rFonts w:ascii="Times New Roman" w:hAnsi="Times New Roman" w:cs="Times New Roman"/>
          <w:sz w:val="20"/>
          <w:szCs w:val="20"/>
        </w:rPr>
        <w:t>Планетарная</w:t>
      </w:r>
      <w:r w:rsidRPr="00162929">
        <w:rPr>
          <w:rFonts w:ascii="Times New Roman" w:hAnsi="Times New Roman" w:cs="Times New Roman"/>
          <w:spacing w:val="4"/>
          <w:sz w:val="20"/>
          <w:szCs w:val="20"/>
        </w:rPr>
        <w:t xml:space="preserve"> </w:t>
      </w:r>
      <w:r w:rsidRPr="00162929">
        <w:rPr>
          <w:rFonts w:ascii="Times New Roman" w:hAnsi="Times New Roman" w:cs="Times New Roman"/>
          <w:sz w:val="20"/>
          <w:szCs w:val="20"/>
        </w:rPr>
        <w:t>модель</w:t>
      </w:r>
      <w:r w:rsidRPr="00162929">
        <w:rPr>
          <w:rFonts w:ascii="Times New Roman" w:hAnsi="Times New Roman" w:cs="Times New Roman"/>
          <w:spacing w:val="5"/>
          <w:sz w:val="20"/>
          <w:szCs w:val="20"/>
        </w:rPr>
        <w:t xml:space="preserve"> </w:t>
      </w:r>
      <w:r w:rsidRPr="00162929">
        <w:rPr>
          <w:rFonts w:ascii="Times New Roman" w:hAnsi="Times New Roman" w:cs="Times New Roman"/>
          <w:sz w:val="20"/>
          <w:szCs w:val="20"/>
        </w:rPr>
        <w:t>атома.</w:t>
      </w:r>
      <w:r w:rsidRPr="00162929">
        <w:rPr>
          <w:rFonts w:ascii="Times New Roman" w:hAnsi="Times New Roman" w:cs="Times New Roman"/>
          <w:spacing w:val="5"/>
          <w:sz w:val="20"/>
          <w:szCs w:val="20"/>
        </w:rPr>
        <w:t xml:space="preserve"> </w:t>
      </w:r>
      <w:r w:rsidRPr="00162929">
        <w:rPr>
          <w:rFonts w:ascii="Times New Roman" w:hAnsi="Times New Roman" w:cs="Times New Roman"/>
          <w:sz w:val="20"/>
          <w:szCs w:val="20"/>
        </w:rPr>
        <w:t>Объяснение</w:t>
      </w:r>
      <w:r w:rsidRPr="00162929">
        <w:rPr>
          <w:rFonts w:ascii="Times New Roman" w:hAnsi="Times New Roman" w:cs="Times New Roman"/>
          <w:spacing w:val="6"/>
          <w:sz w:val="20"/>
          <w:szCs w:val="20"/>
        </w:rPr>
        <w:t xml:space="preserve"> </w:t>
      </w:r>
      <w:r w:rsidRPr="00162929">
        <w:rPr>
          <w:rFonts w:ascii="Times New Roman" w:hAnsi="Times New Roman" w:cs="Times New Roman"/>
          <w:sz w:val="20"/>
          <w:szCs w:val="20"/>
        </w:rPr>
        <w:t>линейчатого</w:t>
      </w:r>
      <w:r w:rsidRPr="00162929">
        <w:rPr>
          <w:rFonts w:ascii="Times New Roman" w:hAnsi="Times New Roman" w:cs="Times New Roman"/>
          <w:spacing w:val="6"/>
          <w:sz w:val="20"/>
          <w:szCs w:val="20"/>
        </w:rPr>
        <w:t xml:space="preserve"> </w:t>
      </w:r>
      <w:r w:rsidRPr="00162929">
        <w:rPr>
          <w:rFonts w:ascii="Times New Roman" w:hAnsi="Times New Roman" w:cs="Times New Roman"/>
          <w:sz w:val="20"/>
          <w:szCs w:val="20"/>
        </w:rPr>
        <w:t>спектра</w:t>
      </w:r>
      <w:r w:rsidRPr="00162929">
        <w:rPr>
          <w:rFonts w:ascii="Times New Roman" w:hAnsi="Times New Roman" w:cs="Times New Roman"/>
          <w:spacing w:val="6"/>
          <w:sz w:val="20"/>
          <w:szCs w:val="20"/>
        </w:rPr>
        <w:t xml:space="preserve"> </w:t>
      </w:r>
      <w:r w:rsidRPr="00162929">
        <w:rPr>
          <w:rFonts w:ascii="Times New Roman" w:hAnsi="Times New Roman" w:cs="Times New Roman"/>
          <w:sz w:val="20"/>
          <w:szCs w:val="20"/>
        </w:rPr>
        <w:t>водорода</w:t>
      </w:r>
      <w:r w:rsidRPr="00162929">
        <w:rPr>
          <w:rFonts w:ascii="Times New Roman" w:hAnsi="Times New Roman" w:cs="Times New Roman"/>
          <w:spacing w:val="6"/>
          <w:sz w:val="20"/>
          <w:szCs w:val="20"/>
        </w:rPr>
        <w:t xml:space="preserve"> </w:t>
      </w:r>
      <w:r w:rsidRPr="00162929">
        <w:rPr>
          <w:rFonts w:ascii="Times New Roman" w:hAnsi="Times New Roman" w:cs="Times New Roman"/>
          <w:sz w:val="20"/>
          <w:szCs w:val="20"/>
        </w:rPr>
        <w:t>на</w:t>
      </w:r>
      <w:r w:rsidRPr="00162929">
        <w:rPr>
          <w:rFonts w:ascii="Times New Roman" w:hAnsi="Times New Roman" w:cs="Times New Roman"/>
          <w:spacing w:val="-67"/>
          <w:sz w:val="20"/>
          <w:szCs w:val="20"/>
        </w:rPr>
        <w:t xml:space="preserve"> </w:t>
      </w:r>
      <w:r w:rsidRPr="00162929">
        <w:rPr>
          <w:rFonts w:ascii="Times New Roman" w:hAnsi="Times New Roman" w:cs="Times New Roman"/>
          <w:sz w:val="20"/>
          <w:szCs w:val="20"/>
        </w:rPr>
        <w:t>основе</w:t>
      </w:r>
      <w:r w:rsidRPr="00162929">
        <w:rPr>
          <w:rFonts w:ascii="Times New Roman" w:hAnsi="Times New Roman" w:cs="Times New Roman"/>
          <w:spacing w:val="-3"/>
          <w:sz w:val="20"/>
          <w:szCs w:val="20"/>
        </w:rPr>
        <w:t xml:space="preserve"> </w:t>
      </w:r>
      <w:r w:rsidRPr="00162929">
        <w:rPr>
          <w:rFonts w:ascii="Times New Roman" w:hAnsi="Times New Roman" w:cs="Times New Roman"/>
          <w:sz w:val="20"/>
          <w:szCs w:val="20"/>
        </w:rPr>
        <w:t>квантовых</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постулатов</w:t>
      </w:r>
      <w:r w:rsidRPr="00162929">
        <w:rPr>
          <w:rFonts w:ascii="Times New Roman" w:hAnsi="Times New Roman" w:cs="Times New Roman"/>
          <w:spacing w:val="-2"/>
          <w:sz w:val="20"/>
          <w:szCs w:val="20"/>
        </w:rPr>
        <w:t xml:space="preserve"> </w:t>
      </w:r>
      <w:r w:rsidRPr="00162929">
        <w:rPr>
          <w:rFonts w:ascii="Times New Roman" w:hAnsi="Times New Roman" w:cs="Times New Roman"/>
          <w:sz w:val="20"/>
          <w:szCs w:val="20"/>
        </w:rPr>
        <w:t>Бора. Состав и</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строение</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атомного</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ядра.</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Энергия</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связи</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атомных</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ядер.</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Виды</w:t>
      </w:r>
      <w:r w:rsidRPr="00162929">
        <w:rPr>
          <w:rFonts w:ascii="Times New Roman" w:hAnsi="Times New Roman" w:cs="Times New Roman"/>
          <w:spacing w:val="-67"/>
          <w:sz w:val="20"/>
          <w:szCs w:val="20"/>
        </w:rPr>
        <w:t xml:space="preserve"> </w:t>
      </w:r>
      <w:r w:rsidRPr="00162929">
        <w:rPr>
          <w:rFonts w:ascii="Times New Roman" w:hAnsi="Times New Roman" w:cs="Times New Roman"/>
          <w:sz w:val="20"/>
          <w:szCs w:val="20"/>
        </w:rPr>
        <w:t xml:space="preserve">радиоактивных </w:t>
      </w:r>
      <w:r w:rsidRPr="00162929">
        <w:rPr>
          <w:rFonts w:ascii="Times New Roman" w:hAnsi="Times New Roman" w:cs="Times New Roman"/>
          <w:sz w:val="20"/>
          <w:szCs w:val="20"/>
        </w:rPr>
        <w:lastRenderedPageBreak/>
        <w:t>превращений атомных ядер. Закон</w:t>
      </w:r>
      <w:r w:rsidRPr="00162929">
        <w:rPr>
          <w:rFonts w:ascii="Times New Roman" w:hAnsi="Times New Roman" w:cs="Times New Roman"/>
          <w:sz w:val="20"/>
          <w:szCs w:val="20"/>
        </w:rPr>
        <w:tab/>
        <w:t>радиоактивного</w:t>
      </w:r>
      <w:r w:rsidRPr="00162929">
        <w:rPr>
          <w:rFonts w:ascii="Times New Roman" w:hAnsi="Times New Roman" w:cs="Times New Roman"/>
          <w:sz w:val="20"/>
          <w:szCs w:val="20"/>
        </w:rPr>
        <w:tab/>
        <w:t>распада. Ядерные реакции.</w:t>
      </w:r>
      <w:r w:rsidRPr="00162929">
        <w:rPr>
          <w:rFonts w:ascii="Times New Roman" w:hAnsi="Times New Roman" w:cs="Times New Roman"/>
          <w:sz w:val="20"/>
          <w:szCs w:val="20"/>
        </w:rPr>
        <w:tab/>
        <w:t>Цепная</w:t>
      </w:r>
      <w:r w:rsidRPr="00162929">
        <w:rPr>
          <w:rFonts w:ascii="Times New Roman" w:hAnsi="Times New Roman" w:cs="Times New Roman"/>
          <w:sz w:val="20"/>
          <w:szCs w:val="20"/>
        </w:rPr>
        <w:tab/>
      </w:r>
      <w:r w:rsidRPr="00162929">
        <w:rPr>
          <w:rFonts w:ascii="Times New Roman" w:hAnsi="Times New Roman" w:cs="Times New Roman"/>
          <w:spacing w:val="-1"/>
          <w:sz w:val="20"/>
          <w:szCs w:val="20"/>
        </w:rPr>
        <w:t>реакция</w:t>
      </w:r>
      <w:r w:rsidRPr="00162929">
        <w:rPr>
          <w:rFonts w:ascii="Times New Roman" w:hAnsi="Times New Roman" w:cs="Times New Roman"/>
          <w:spacing w:val="-67"/>
          <w:sz w:val="20"/>
          <w:szCs w:val="20"/>
        </w:rPr>
        <w:t xml:space="preserve"> </w:t>
      </w:r>
      <w:r w:rsidRPr="00162929">
        <w:rPr>
          <w:rFonts w:ascii="Times New Roman" w:hAnsi="Times New Roman" w:cs="Times New Roman"/>
          <w:sz w:val="20"/>
          <w:szCs w:val="20"/>
        </w:rPr>
        <w:t>деления</w:t>
      </w:r>
      <w:r w:rsidRPr="00162929">
        <w:rPr>
          <w:rFonts w:ascii="Times New Roman" w:hAnsi="Times New Roman" w:cs="Times New Roman"/>
          <w:spacing w:val="-1"/>
          <w:sz w:val="20"/>
          <w:szCs w:val="20"/>
        </w:rPr>
        <w:t xml:space="preserve"> </w:t>
      </w:r>
      <w:r w:rsidRPr="00162929">
        <w:rPr>
          <w:rFonts w:ascii="Times New Roman" w:hAnsi="Times New Roman" w:cs="Times New Roman"/>
          <w:sz w:val="20"/>
          <w:szCs w:val="20"/>
        </w:rPr>
        <w:t>ядер. Элементарные</w:t>
      </w:r>
      <w:r w:rsidRPr="00162929">
        <w:rPr>
          <w:rFonts w:ascii="Times New Roman" w:hAnsi="Times New Roman" w:cs="Times New Roman"/>
          <w:spacing w:val="-6"/>
          <w:sz w:val="20"/>
          <w:szCs w:val="20"/>
        </w:rPr>
        <w:t xml:space="preserve"> </w:t>
      </w:r>
      <w:r w:rsidRPr="00162929">
        <w:rPr>
          <w:rFonts w:ascii="Times New Roman" w:hAnsi="Times New Roman" w:cs="Times New Roman"/>
          <w:sz w:val="20"/>
          <w:szCs w:val="20"/>
        </w:rPr>
        <w:t>частицы.</w:t>
      </w:r>
      <w:r w:rsidRPr="00162929">
        <w:rPr>
          <w:rFonts w:ascii="Times New Roman" w:hAnsi="Times New Roman" w:cs="Times New Roman"/>
          <w:spacing w:val="-7"/>
          <w:sz w:val="20"/>
          <w:szCs w:val="20"/>
        </w:rPr>
        <w:t xml:space="preserve"> </w:t>
      </w:r>
      <w:r w:rsidRPr="00162929">
        <w:rPr>
          <w:rFonts w:ascii="Times New Roman" w:hAnsi="Times New Roman" w:cs="Times New Roman"/>
          <w:sz w:val="20"/>
          <w:szCs w:val="20"/>
        </w:rPr>
        <w:t>Фундаментальные</w:t>
      </w:r>
      <w:r w:rsidRPr="00162929">
        <w:rPr>
          <w:rFonts w:ascii="Times New Roman" w:hAnsi="Times New Roman" w:cs="Times New Roman"/>
          <w:spacing w:val="-6"/>
          <w:sz w:val="20"/>
          <w:szCs w:val="20"/>
        </w:rPr>
        <w:t xml:space="preserve"> </w:t>
      </w:r>
      <w:r w:rsidRPr="00162929">
        <w:rPr>
          <w:rFonts w:ascii="Times New Roman" w:hAnsi="Times New Roman" w:cs="Times New Roman"/>
          <w:sz w:val="20"/>
          <w:szCs w:val="20"/>
        </w:rPr>
        <w:t>взаимодействия.</w:t>
      </w:r>
    </w:p>
    <w:p w:rsidR="00162929" w:rsidRPr="00162929" w:rsidRDefault="00162929" w:rsidP="00162929">
      <w:pPr>
        <w:widowControl w:val="0"/>
        <w:autoSpaceDE w:val="0"/>
        <w:autoSpaceDN w:val="0"/>
        <w:spacing w:before="236" w:after="0" w:line="240" w:lineRule="auto"/>
        <w:ind w:left="930"/>
        <w:outlineLvl w:val="0"/>
        <w:rPr>
          <w:rFonts w:ascii="Times New Roman" w:eastAsia="Times New Roman" w:hAnsi="Times New Roman" w:cs="Times New Roman"/>
          <w:b/>
          <w:bCs/>
          <w:sz w:val="20"/>
          <w:szCs w:val="20"/>
        </w:rPr>
      </w:pPr>
      <w:r w:rsidRPr="00162929">
        <w:rPr>
          <w:rFonts w:ascii="Times New Roman" w:eastAsia="Times New Roman" w:hAnsi="Times New Roman" w:cs="Times New Roman"/>
          <w:b/>
          <w:bCs/>
          <w:sz w:val="20"/>
          <w:szCs w:val="20"/>
        </w:rPr>
        <w:t>Строение</w:t>
      </w:r>
      <w:r w:rsidRPr="00162929">
        <w:rPr>
          <w:rFonts w:ascii="Times New Roman" w:eastAsia="Times New Roman" w:hAnsi="Times New Roman" w:cs="Times New Roman"/>
          <w:b/>
          <w:bCs/>
          <w:spacing w:val="-3"/>
          <w:sz w:val="20"/>
          <w:szCs w:val="20"/>
        </w:rPr>
        <w:t xml:space="preserve"> </w:t>
      </w:r>
      <w:r w:rsidRPr="00162929">
        <w:rPr>
          <w:rFonts w:ascii="Times New Roman" w:eastAsia="Times New Roman" w:hAnsi="Times New Roman" w:cs="Times New Roman"/>
          <w:b/>
          <w:bCs/>
          <w:sz w:val="20"/>
          <w:szCs w:val="20"/>
        </w:rPr>
        <w:t>Вселенной</w:t>
      </w:r>
    </w:p>
    <w:p w:rsidR="00162929" w:rsidRPr="00162929" w:rsidRDefault="00162929" w:rsidP="00162929">
      <w:pPr>
        <w:widowControl w:val="0"/>
        <w:autoSpaceDE w:val="0"/>
        <w:autoSpaceDN w:val="0"/>
        <w:spacing w:before="156" w:after="0" w:line="360" w:lineRule="auto"/>
        <w:ind w:left="222" w:right="168" w:firstLine="707"/>
        <w:rPr>
          <w:rFonts w:ascii="Times New Roman" w:eastAsia="Times New Roman" w:hAnsi="Times New Roman" w:cs="Times New Roman"/>
          <w:sz w:val="20"/>
          <w:szCs w:val="20"/>
        </w:rPr>
      </w:pPr>
      <w:r w:rsidRPr="00162929">
        <w:rPr>
          <w:rFonts w:ascii="Times New Roman" w:eastAsia="Times New Roman" w:hAnsi="Times New Roman" w:cs="Times New Roman"/>
          <w:sz w:val="20"/>
          <w:szCs w:val="20"/>
        </w:rPr>
        <w:t>Современные</w:t>
      </w:r>
      <w:r w:rsidRPr="00162929">
        <w:rPr>
          <w:rFonts w:ascii="Times New Roman" w:eastAsia="Times New Roman" w:hAnsi="Times New Roman" w:cs="Times New Roman"/>
          <w:spacing w:val="17"/>
          <w:sz w:val="20"/>
          <w:szCs w:val="20"/>
        </w:rPr>
        <w:t xml:space="preserve"> </w:t>
      </w:r>
      <w:r w:rsidRPr="00162929">
        <w:rPr>
          <w:rFonts w:ascii="Times New Roman" w:eastAsia="Times New Roman" w:hAnsi="Times New Roman" w:cs="Times New Roman"/>
          <w:sz w:val="20"/>
          <w:szCs w:val="20"/>
        </w:rPr>
        <w:t>представления</w:t>
      </w:r>
      <w:r w:rsidRPr="00162929">
        <w:rPr>
          <w:rFonts w:ascii="Times New Roman" w:eastAsia="Times New Roman" w:hAnsi="Times New Roman" w:cs="Times New Roman"/>
          <w:spacing w:val="19"/>
          <w:sz w:val="20"/>
          <w:szCs w:val="20"/>
        </w:rPr>
        <w:t xml:space="preserve"> </w:t>
      </w:r>
      <w:r w:rsidRPr="00162929">
        <w:rPr>
          <w:rFonts w:ascii="Times New Roman" w:eastAsia="Times New Roman" w:hAnsi="Times New Roman" w:cs="Times New Roman"/>
          <w:sz w:val="20"/>
          <w:szCs w:val="20"/>
        </w:rPr>
        <w:t>о</w:t>
      </w:r>
      <w:r w:rsidRPr="00162929">
        <w:rPr>
          <w:rFonts w:ascii="Times New Roman" w:eastAsia="Times New Roman" w:hAnsi="Times New Roman" w:cs="Times New Roman"/>
          <w:spacing w:val="17"/>
          <w:sz w:val="20"/>
          <w:szCs w:val="20"/>
        </w:rPr>
        <w:t xml:space="preserve"> </w:t>
      </w:r>
      <w:r w:rsidRPr="00162929">
        <w:rPr>
          <w:rFonts w:ascii="Times New Roman" w:eastAsia="Times New Roman" w:hAnsi="Times New Roman" w:cs="Times New Roman"/>
          <w:sz w:val="20"/>
          <w:szCs w:val="20"/>
        </w:rPr>
        <w:t>происхождении</w:t>
      </w:r>
      <w:r w:rsidRPr="00162929">
        <w:rPr>
          <w:rFonts w:ascii="Times New Roman" w:eastAsia="Times New Roman" w:hAnsi="Times New Roman" w:cs="Times New Roman"/>
          <w:spacing w:val="17"/>
          <w:sz w:val="20"/>
          <w:szCs w:val="20"/>
        </w:rPr>
        <w:t xml:space="preserve"> </w:t>
      </w:r>
      <w:r w:rsidRPr="00162929">
        <w:rPr>
          <w:rFonts w:ascii="Times New Roman" w:eastAsia="Times New Roman" w:hAnsi="Times New Roman" w:cs="Times New Roman"/>
          <w:sz w:val="20"/>
          <w:szCs w:val="20"/>
        </w:rPr>
        <w:t>и</w:t>
      </w:r>
      <w:r w:rsidRPr="00162929">
        <w:rPr>
          <w:rFonts w:ascii="Times New Roman" w:eastAsia="Times New Roman" w:hAnsi="Times New Roman" w:cs="Times New Roman"/>
          <w:spacing w:val="20"/>
          <w:sz w:val="20"/>
          <w:szCs w:val="20"/>
        </w:rPr>
        <w:t xml:space="preserve"> </w:t>
      </w:r>
      <w:r w:rsidRPr="00162929">
        <w:rPr>
          <w:rFonts w:ascii="Times New Roman" w:eastAsia="Times New Roman" w:hAnsi="Times New Roman" w:cs="Times New Roman"/>
          <w:sz w:val="20"/>
          <w:szCs w:val="20"/>
        </w:rPr>
        <w:t>эволюции</w:t>
      </w:r>
      <w:r w:rsidRPr="00162929">
        <w:rPr>
          <w:rFonts w:ascii="Times New Roman" w:eastAsia="Times New Roman" w:hAnsi="Times New Roman" w:cs="Times New Roman"/>
          <w:spacing w:val="20"/>
          <w:sz w:val="20"/>
          <w:szCs w:val="20"/>
        </w:rPr>
        <w:t xml:space="preserve"> </w:t>
      </w:r>
      <w:r w:rsidRPr="00162929">
        <w:rPr>
          <w:rFonts w:ascii="Times New Roman" w:eastAsia="Times New Roman" w:hAnsi="Times New Roman" w:cs="Times New Roman"/>
          <w:sz w:val="20"/>
          <w:szCs w:val="20"/>
        </w:rPr>
        <w:t>Солнца</w:t>
      </w:r>
      <w:r w:rsidRPr="00162929">
        <w:rPr>
          <w:rFonts w:ascii="Times New Roman" w:eastAsia="Times New Roman" w:hAnsi="Times New Roman" w:cs="Times New Roman"/>
          <w:spacing w:val="19"/>
          <w:sz w:val="20"/>
          <w:szCs w:val="20"/>
        </w:rPr>
        <w:t xml:space="preserve"> </w:t>
      </w:r>
      <w:r w:rsidRPr="00162929">
        <w:rPr>
          <w:rFonts w:ascii="Times New Roman" w:eastAsia="Times New Roman" w:hAnsi="Times New Roman" w:cs="Times New Roman"/>
          <w:sz w:val="20"/>
          <w:szCs w:val="20"/>
        </w:rPr>
        <w:t>и</w:t>
      </w:r>
      <w:r w:rsidRPr="00162929">
        <w:rPr>
          <w:rFonts w:ascii="Times New Roman" w:eastAsia="Times New Roman" w:hAnsi="Times New Roman" w:cs="Times New Roman"/>
          <w:spacing w:val="-67"/>
          <w:sz w:val="20"/>
          <w:szCs w:val="20"/>
        </w:rPr>
        <w:t xml:space="preserve"> </w:t>
      </w:r>
      <w:r w:rsidRPr="00162929">
        <w:rPr>
          <w:rFonts w:ascii="Times New Roman" w:eastAsia="Times New Roman" w:hAnsi="Times New Roman" w:cs="Times New Roman"/>
          <w:sz w:val="20"/>
          <w:szCs w:val="20"/>
        </w:rPr>
        <w:t>звезд.</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Классификация звезд.</w:t>
      </w:r>
      <w:r w:rsidRPr="00162929">
        <w:rPr>
          <w:rFonts w:ascii="Times New Roman" w:eastAsia="Times New Roman" w:hAnsi="Times New Roman" w:cs="Times New Roman"/>
          <w:spacing w:val="-3"/>
          <w:sz w:val="20"/>
          <w:szCs w:val="20"/>
        </w:rPr>
        <w:t xml:space="preserve"> </w:t>
      </w:r>
      <w:r w:rsidRPr="00162929">
        <w:rPr>
          <w:rFonts w:ascii="Times New Roman" w:eastAsia="Times New Roman" w:hAnsi="Times New Roman" w:cs="Times New Roman"/>
          <w:sz w:val="20"/>
          <w:szCs w:val="20"/>
        </w:rPr>
        <w:t>Звезды</w:t>
      </w:r>
      <w:r w:rsidRPr="00162929">
        <w:rPr>
          <w:rFonts w:ascii="Times New Roman" w:eastAsia="Times New Roman" w:hAnsi="Times New Roman" w:cs="Times New Roman"/>
          <w:spacing w:val="-1"/>
          <w:sz w:val="20"/>
          <w:szCs w:val="20"/>
        </w:rPr>
        <w:t xml:space="preserve"> </w:t>
      </w:r>
      <w:r w:rsidRPr="00162929">
        <w:rPr>
          <w:rFonts w:ascii="Times New Roman" w:eastAsia="Times New Roman" w:hAnsi="Times New Roman" w:cs="Times New Roman"/>
          <w:sz w:val="20"/>
          <w:szCs w:val="20"/>
        </w:rPr>
        <w:t>и</w:t>
      </w:r>
      <w:r w:rsidRPr="00162929">
        <w:rPr>
          <w:rFonts w:ascii="Times New Roman" w:eastAsia="Times New Roman" w:hAnsi="Times New Roman" w:cs="Times New Roman"/>
          <w:spacing w:val="-3"/>
          <w:sz w:val="20"/>
          <w:szCs w:val="20"/>
        </w:rPr>
        <w:t xml:space="preserve"> </w:t>
      </w:r>
      <w:r w:rsidRPr="00162929">
        <w:rPr>
          <w:rFonts w:ascii="Times New Roman" w:eastAsia="Times New Roman" w:hAnsi="Times New Roman" w:cs="Times New Roman"/>
          <w:sz w:val="20"/>
          <w:szCs w:val="20"/>
        </w:rPr>
        <w:t>источники</w:t>
      </w:r>
      <w:r w:rsidRPr="00162929">
        <w:rPr>
          <w:rFonts w:ascii="Times New Roman" w:eastAsia="Times New Roman" w:hAnsi="Times New Roman" w:cs="Times New Roman"/>
          <w:spacing w:val="-2"/>
          <w:sz w:val="20"/>
          <w:szCs w:val="20"/>
        </w:rPr>
        <w:t xml:space="preserve"> </w:t>
      </w:r>
      <w:r w:rsidRPr="00162929">
        <w:rPr>
          <w:rFonts w:ascii="Times New Roman" w:eastAsia="Times New Roman" w:hAnsi="Times New Roman" w:cs="Times New Roman"/>
          <w:sz w:val="20"/>
          <w:szCs w:val="20"/>
        </w:rPr>
        <w:t>их энергии.</w:t>
      </w:r>
    </w:p>
    <w:p w:rsidR="00162929" w:rsidRPr="00162929" w:rsidRDefault="00162929" w:rsidP="00162929">
      <w:pPr>
        <w:widowControl w:val="0"/>
        <w:autoSpaceDE w:val="0"/>
        <w:autoSpaceDN w:val="0"/>
        <w:spacing w:after="0" w:line="321" w:lineRule="exact"/>
        <w:ind w:left="930"/>
        <w:rPr>
          <w:rFonts w:ascii="Times New Roman" w:eastAsia="Times New Roman" w:hAnsi="Times New Roman" w:cs="Times New Roman"/>
          <w:sz w:val="20"/>
          <w:szCs w:val="20"/>
        </w:rPr>
      </w:pPr>
      <w:r w:rsidRPr="00162929">
        <w:rPr>
          <w:rFonts w:ascii="Times New Roman" w:eastAsia="Times New Roman" w:hAnsi="Times New Roman" w:cs="Times New Roman"/>
          <w:sz w:val="20"/>
          <w:szCs w:val="20"/>
        </w:rPr>
        <w:t>Галактика.</w:t>
      </w:r>
      <w:r w:rsidRPr="00162929">
        <w:rPr>
          <w:rFonts w:ascii="Times New Roman" w:eastAsia="Times New Roman" w:hAnsi="Times New Roman" w:cs="Times New Roman"/>
          <w:spacing w:val="-3"/>
          <w:sz w:val="20"/>
          <w:szCs w:val="20"/>
        </w:rPr>
        <w:t xml:space="preserve"> </w:t>
      </w:r>
      <w:r w:rsidRPr="00162929">
        <w:rPr>
          <w:rFonts w:ascii="Times New Roman" w:eastAsia="Times New Roman" w:hAnsi="Times New Roman" w:cs="Times New Roman"/>
          <w:sz w:val="20"/>
          <w:szCs w:val="20"/>
        </w:rPr>
        <w:t>Представление</w:t>
      </w:r>
      <w:r w:rsidRPr="00162929">
        <w:rPr>
          <w:rFonts w:ascii="Times New Roman" w:eastAsia="Times New Roman" w:hAnsi="Times New Roman" w:cs="Times New Roman"/>
          <w:spacing w:val="-6"/>
          <w:sz w:val="20"/>
          <w:szCs w:val="20"/>
        </w:rPr>
        <w:t xml:space="preserve"> </w:t>
      </w:r>
      <w:r w:rsidRPr="00162929">
        <w:rPr>
          <w:rFonts w:ascii="Times New Roman" w:eastAsia="Times New Roman" w:hAnsi="Times New Roman" w:cs="Times New Roman"/>
          <w:sz w:val="20"/>
          <w:szCs w:val="20"/>
        </w:rPr>
        <w:t>о</w:t>
      </w:r>
      <w:r w:rsidRPr="00162929">
        <w:rPr>
          <w:rFonts w:ascii="Times New Roman" w:eastAsia="Times New Roman" w:hAnsi="Times New Roman" w:cs="Times New Roman"/>
          <w:spacing w:val="-2"/>
          <w:sz w:val="20"/>
          <w:szCs w:val="20"/>
        </w:rPr>
        <w:t xml:space="preserve"> </w:t>
      </w:r>
      <w:r w:rsidRPr="00162929">
        <w:rPr>
          <w:rFonts w:ascii="Times New Roman" w:eastAsia="Times New Roman" w:hAnsi="Times New Roman" w:cs="Times New Roman"/>
          <w:sz w:val="20"/>
          <w:szCs w:val="20"/>
        </w:rPr>
        <w:t>строении</w:t>
      </w:r>
      <w:r w:rsidRPr="00162929">
        <w:rPr>
          <w:rFonts w:ascii="Times New Roman" w:eastAsia="Times New Roman" w:hAnsi="Times New Roman" w:cs="Times New Roman"/>
          <w:spacing w:val="-3"/>
          <w:sz w:val="20"/>
          <w:szCs w:val="20"/>
        </w:rPr>
        <w:t xml:space="preserve"> </w:t>
      </w:r>
      <w:r w:rsidRPr="00162929">
        <w:rPr>
          <w:rFonts w:ascii="Times New Roman" w:eastAsia="Times New Roman" w:hAnsi="Times New Roman" w:cs="Times New Roman"/>
          <w:sz w:val="20"/>
          <w:szCs w:val="20"/>
        </w:rPr>
        <w:t>и</w:t>
      </w:r>
      <w:r w:rsidRPr="00162929">
        <w:rPr>
          <w:rFonts w:ascii="Times New Roman" w:eastAsia="Times New Roman" w:hAnsi="Times New Roman" w:cs="Times New Roman"/>
          <w:spacing w:val="-5"/>
          <w:sz w:val="20"/>
          <w:szCs w:val="20"/>
        </w:rPr>
        <w:t xml:space="preserve"> </w:t>
      </w:r>
      <w:r w:rsidRPr="00162929">
        <w:rPr>
          <w:rFonts w:ascii="Times New Roman" w:eastAsia="Times New Roman" w:hAnsi="Times New Roman" w:cs="Times New Roman"/>
          <w:sz w:val="20"/>
          <w:szCs w:val="20"/>
        </w:rPr>
        <w:t>эволюции</w:t>
      </w:r>
      <w:r w:rsidRPr="00162929">
        <w:rPr>
          <w:rFonts w:ascii="Times New Roman" w:eastAsia="Times New Roman" w:hAnsi="Times New Roman" w:cs="Times New Roman"/>
          <w:spacing w:val="-3"/>
          <w:sz w:val="20"/>
          <w:szCs w:val="20"/>
        </w:rPr>
        <w:t xml:space="preserve"> </w:t>
      </w:r>
      <w:r w:rsidRPr="00162929">
        <w:rPr>
          <w:rFonts w:ascii="Times New Roman" w:eastAsia="Times New Roman" w:hAnsi="Times New Roman" w:cs="Times New Roman"/>
          <w:sz w:val="20"/>
          <w:szCs w:val="20"/>
        </w:rPr>
        <w:t>Вселенной.</w:t>
      </w:r>
    </w:p>
    <w:p w:rsidR="00162929" w:rsidRPr="00162929" w:rsidRDefault="00162929" w:rsidP="00162929">
      <w:pPr>
        <w:widowControl w:val="0"/>
        <w:autoSpaceDE w:val="0"/>
        <w:autoSpaceDN w:val="0"/>
        <w:spacing w:before="1" w:after="0" w:line="240" w:lineRule="auto"/>
        <w:ind w:left="930" w:hanging="80"/>
        <w:jc w:val="both"/>
        <w:rPr>
          <w:rFonts w:ascii="Times New Roman" w:eastAsia="Times New Roman" w:hAnsi="Times New Roman" w:cs="Times New Roman"/>
          <w:sz w:val="20"/>
          <w:szCs w:val="20"/>
        </w:rPr>
        <w:sectPr w:rsidR="00162929" w:rsidRPr="00162929" w:rsidSect="00162297">
          <w:type w:val="continuous"/>
          <w:pgSz w:w="16840" w:h="11910" w:orient="landscape"/>
          <w:pgMar w:top="720" w:right="720" w:bottom="720" w:left="720" w:header="0" w:footer="1264" w:gutter="0"/>
          <w:cols w:space="720"/>
          <w:titlePg/>
          <w:docGrid w:linePitch="299"/>
        </w:sectPr>
      </w:pPr>
    </w:p>
    <w:p w:rsidR="00162929" w:rsidRPr="00162929" w:rsidRDefault="00162929" w:rsidP="00162929">
      <w:pPr>
        <w:spacing w:after="200" w:line="276" w:lineRule="auto"/>
        <w:jc w:val="center"/>
        <w:rPr>
          <w:rFonts w:ascii="Times New Roman" w:eastAsia="Calibri" w:hAnsi="Times New Roman" w:cs="Times New Roman"/>
          <w:b/>
          <w:i/>
          <w:iCs/>
          <w:sz w:val="24"/>
          <w:szCs w:val="24"/>
        </w:rPr>
      </w:pPr>
      <w:r w:rsidRPr="00162929">
        <w:rPr>
          <w:rFonts w:ascii="Times New Roman" w:eastAsia="Calibri" w:hAnsi="Times New Roman" w:cs="Times New Roman"/>
          <w:b/>
          <w:sz w:val="24"/>
          <w:szCs w:val="24"/>
        </w:rPr>
        <w:lastRenderedPageBreak/>
        <w:t>Календарно- тематическое планирование</w:t>
      </w:r>
    </w:p>
    <w:tbl>
      <w:tblPr>
        <w:tblStyle w:val="a7"/>
        <w:tblW w:w="15378" w:type="dxa"/>
        <w:tblInd w:w="137" w:type="dxa"/>
        <w:tblLayout w:type="fixed"/>
        <w:tblLook w:val="04A0" w:firstRow="1" w:lastRow="0" w:firstColumn="1" w:lastColumn="0" w:noHBand="0" w:noVBand="1"/>
      </w:tblPr>
      <w:tblGrid>
        <w:gridCol w:w="863"/>
        <w:gridCol w:w="9598"/>
        <w:gridCol w:w="1417"/>
        <w:gridCol w:w="1276"/>
        <w:gridCol w:w="2224"/>
      </w:tblGrid>
      <w:tr w:rsidR="00162929" w:rsidRPr="00162929" w:rsidTr="00162297">
        <w:trPr>
          <w:trHeight w:val="225"/>
        </w:trPr>
        <w:tc>
          <w:tcPr>
            <w:tcW w:w="863" w:type="dxa"/>
            <w:vMerge w:val="restart"/>
          </w:tcPr>
          <w:p w:rsidR="00162929" w:rsidRPr="00162929" w:rsidRDefault="00162929" w:rsidP="00162929">
            <w:pPr>
              <w:jc w:val="center"/>
              <w:rPr>
                <w:rFonts w:ascii="Times New Roman" w:hAnsi="Times New Roman"/>
                <w:b/>
                <w:sz w:val="24"/>
                <w:szCs w:val="24"/>
              </w:rPr>
            </w:pPr>
            <w:r w:rsidRPr="00162929">
              <w:rPr>
                <w:rFonts w:ascii="Times New Roman" w:hAnsi="Times New Roman"/>
                <w:b/>
                <w:sz w:val="24"/>
                <w:szCs w:val="24"/>
              </w:rPr>
              <w:t>№</w:t>
            </w:r>
          </w:p>
        </w:tc>
        <w:tc>
          <w:tcPr>
            <w:tcW w:w="9598" w:type="dxa"/>
            <w:vMerge w:val="restart"/>
          </w:tcPr>
          <w:p w:rsidR="00162929" w:rsidRPr="00162929" w:rsidRDefault="00162929" w:rsidP="00162929">
            <w:pPr>
              <w:jc w:val="center"/>
              <w:rPr>
                <w:rFonts w:ascii="Times New Roman" w:hAnsi="Times New Roman"/>
                <w:b/>
                <w:sz w:val="24"/>
                <w:szCs w:val="24"/>
              </w:rPr>
            </w:pPr>
            <w:r w:rsidRPr="00162929">
              <w:rPr>
                <w:rFonts w:ascii="Times New Roman" w:hAnsi="Times New Roman"/>
                <w:b/>
                <w:sz w:val="24"/>
                <w:szCs w:val="24"/>
              </w:rPr>
              <w:t>Наименование темы урока</w:t>
            </w:r>
          </w:p>
        </w:tc>
        <w:tc>
          <w:tcPr>
            <w:tcW w:w="2693" w:type="dxa"/>
            <w:gridSpan w:val="2"/>
          </w:tcPr>
          <w:p w:rsidR="00162929" w:rsidRPr="00162929" w:rsidRDefault="00162929" w:rsidP="00162929">
            <w:pPr>
              <w:jc w:val="center"/>
              <w:rPr>
                <w:rFonts w:ascii="Times New Roman" w:hAnsi="Times New Roman"/>
                <w:b/>
                <w:sz w:val="24"/>
                <w:szCs w:val="24"/>
              </w:rPr>
            </w:pPr>
            <w:r w:rsidRPr="00162929">
              <w:rPr>
                <w:rFonts w:ascii="Times New Roman" w:hAnsi="Times New Roman"/>
                <w:b/>
                <w:sz w:val="24"/>
                <w:szCs w:val="24"/>
              </w:rPr>
              <w:t>дата</w:t>
            </w:r>
          </w:p>
        </w:tc>
        <w:tc>
          <w:tcPr>
            <w:tcW w:w="2224" w:type="dxa"/>
            <w:vMerge w:val="restart"/>
          </w:tcPr>
          <w:p w:rsidR="00162929" w:rsidRPr="00162929" w:rsidRDefault="00162929" w:rsidP="00162929">
            <w:pPr>
              <w:jc w:val="center"/>
              <w:rPr>
                <w:rFonts w:ascii="Times New Roman" w:hAnsi="Times New Roman"/>
                <w:b/>
                <w:sz w:val="24"/>
                <w:szCs w:val="24"/>
              </w:rPr>
            </w:pPr>
            <w:r w:rsidRPr="00162929">
              <w:rPr>
                <w:rFonts w:ascii="Times New Roman" w:hAnsi="Times New Roman"/>
                <w:b/>
                <w:sz w:val="24"/>
                <w:szCs w:val="24"/>
              </w:rPr>
              <w:t xml:space="preserve">Примечание </w:t>
            </w:r>
          </w:p>
        </w:tc>
      </w:tr>
      <w:tr w:rsidR="00162929" w:rsidRPr="00162929" w:rsidTr="00162297">
        <w:trPr>
          <w:trHeight w:val="300"/>
        </w:trPr>
        <w:tc>
          <w:tcPr>
            <w:tcW w:w="863" w:type="dxa"/>
            <w:vMerge/>
          </w:tcPr>
          <w:p w:rsidR="00162929" w:rsidRPr="00162929" w:rsidRDefault="00162929" w:rsidP="00162929">
            <w:pPr>
              <w:jc w:val="center"/>
              <w:rPr>
                <w:rFonts w:ascii="Times New Roman" w:hAnsi="Times New Roman"/>
                <w:sz w:val="24"/>
                <w:szCs w:val="24"/>
              </w:rPr>
            </w:pPr>
          </w:p>
        </w:tc>
        <w:tc>
          <w:tcPr>
            <w:tcW w:w="9598" w:type="dxa"/>
            <w:vMerge/>
          </w:tcPr>
          <w:p w:rsidR="00162929" w:rsidRPr="00162929" w:rsidRDefault="00162929" w:rsidP="00162929">
            <w:pPr>
              <w:jc w:val="center"/>
              <w:rPr>
                <w:rFonts w:ascii="Times New Roman" w:hAnsi="Times New Roman"/>
                <w:sz w:val="24"/>
                <w:szCs w:val="24"/>
              </w:rPr>
            </w:pPr>
          </w:p>
        </w:tc>
        <w:tc>
          <w:tcPr>
            <w:tcW w:w="1417" w:type="dxa"/>
          </w:tcPr>
          <w:p w:rsidR="00162929" w:rsidRPr="00162929" w:rsidRDefault="00162929" w:rsidP="00162929">
            <w:pPr>
              <w:jc w:val="center"/>
              <w:rPr>
                <w:rFonts w:ascii="Times New Roman" w:hAnsi="Times New Roman"/>
                <w:b/>
                <w:sz w:val="24"/>
                <w:szCs w:val="24"/>
              </w:rPr>
            </w:pPr>
            <w:r w:rsidRPr="00162929">
              <w:rPr>
                <w:rFonts w:ascii="Times New Roman" w:hAnsi="Times New Roman"/>
                <w:b/>
                <w:sz w:val="24"/>
                <w:szCs w:val="24"/>
              </w:rPr>
              <w:t>По плану</w:t>
            </w:r>
          </w:p>
        </w:tc>
        <w:tc>
          <w:tcPr>
            <w:tcW w:w="1276" w:type="dxa"/>
          </w:tcPr>
          <w:p w:rsidR="00162929" w:rsidRPr="00162929" w:rsidRDefault="00162929" w:rsidP="00162929">
            <w:pPr>
              <w:jc w:val="center"/>
              <w:rPr>
                <w:rFonts w:ascii="Times New Roman" w:hAnsi="Times New Roman"/>
                <w:b/>
                <w:sz w:val="24"/>
                <w:szCs w:val="24"/>
              </w:rPr>
            </w:pPr>
            <w:r w:rsidRPr="00162929">
              <w:rPr>
                <w:rFonts w:ascii="Times New Roman" w:hAnsi="Times New Roman"/>
                <w:b/>
                <w:sz w:val="24"/>
                <w:szCs w:val="24"/>
              </w:rPr>
              <w:t>фактическая</w:t>
            </w:r>
          </w:p>
        </w:tc>
        <w:tc>
          <w:tcPr>
            <w:tcW w:w="2224" w:type="dxa"/>
            <w:vMerge/>
          </w:tcPr>
          <w:p w:rsidR="00162929" w:rsidRPr="00162929" w:rsidRDefault="00162929" w:rsidP="00162929">
            <w:pPr>
              <w:jc w:val="center"/>
              <w:rPr>
                <w:rFonts w:ascii="Times New Roman" w:hAnsi="Times New Roman"/>
                <w:sz w:val="24"/>
                <w:szCs w:val="24"/>
              </w:rPr>
            </w:pPr>
          </w:p>
        </w:tc>
      </w:tr>
      <w:tr w:rsidR="00162929" w:rsidRPr="00162929" w:rsidTr="00162297">
        <w:trPr>
          <w:trHeight w:val="314"/>
        </w:trPr>
        <w:tc>
          <w:tcPr>
            <w:tcW w:w="15378" w:type="dxa"/>
            <w:gridSpan w:val="5"/>
          </w:tcPr>
          <w:p w:rsidR="00162929" w:rsidRPr="00162929" w:rsidRDefault="00162929" w:rsidP="00162929">
            <w:pPr>
              <w:widowControl w:val="0"/>
              <w:tabs>
                <w:tab w:val="left" w:pos="851"/>
                <w:tab w:val="left" w:pos="989"/>
              </w:tabs>
              <w:ind w:left="709"/>
              <w:jc w:val="center"/>
              <w:rPr>
                <w:rFonts w:ascii="Times New Roman" w:hAnsi="Times New Roman"/>
                <w:b/>
                <w:sz w:val="24"/>
                <w:szCs w:val="24"/>
              </w:rPr>
            </w:pPr>
            <w:r w:rsidRPr="00162929">
              <w:rPr>
                <w:rFonts w:ascii="Times New Roman" w:hAnsi="Times New Roman"/>
                <w:b/>
                <w:sz w:val="24"/>
                <w:szCs w:val="24"/>
              </w:rPr>
              <w:t xml:space="preserve">Раздел 1. </w:t>
            </w:r>
            <w:r w:rsidRPr="00F91410">
              <w:rPr>
                <w:b/>
                <w:sz w:val="24"/>
              </w:rPr>
              <w:t>Электро</w:t>
            </w:r>
            <w:r>
              <w:rPr>
                <w:b/>
                <w:sz w:val="24"/>
              </w:rPr>
              <w:t>динамика</w:t>
            </w:r>
            <w:r>
              <w:rPr>
                <w:sz w:val="24"/>
              </w:rPr>
              <w:t>26 ч</w:t>
            </w: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162929" w:rsidRDefault="00487F86" w:rsidP="00487F86">
            <w:pPr>
              <w:rPr>
                <w:rFonts w:ascii="Times New Roman" w:hAnsi="Times New Roman"/>
                <w:sz w:val="24"/>
                <w:szCs w:val="24"/>
              </w:rPr>
            </w:pPr>
            <w:r>
              <w:rPr>
                <w:sz w:val="24"/>
              </w:rPr>
              <w:t xml:space="preserve">Магнитное поле. </w:t>
            </w:r>
            <w:r w:rsidRPr="00F91410">
              <w:rPr>
                <w:sz w:val="24"/>
              </w:rPr>
              <w:t xml:space="preserve"> Действие магнитного поля на проводник с током</w:t>
            </w:r>
            <w:proofErr w:type="gramStart"/>
            <w:r w:rsidRPr="00F91410">
              <w:rPr>
                <w:sz w:val="24"/>
              </w:rPr>
              <w:t xml:space="preserve"> </w:t>
            </w:r>
            <w:r>
              <w:rPr>
                <w:sz w:val="24"/>
              </w:rPr>
              <w:t>.</w:t>
            </w:r>
            <w:proofErr w:type="gramEnd"/>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01</w:t>
            </w:r>
          </w:p>
        </w:tc>
        <w:tc>
          <w:tcPr>
            <w:tcW w:w="1276"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02.09</w:t>
            </w: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Default="00487F86" w:rsidP="00487F86">
            <w:pPr>
              <w:rPr>
                <w:sz w:val="24"/>
              </w:rPr>
            </w:pPr>
            <w:r w:rsidRPr="00F91410">
              <w:rPr>
                <w:sz w:val="24"/>
              </w:rPr>
              <w:t>Действие магнитного поля на движущийся электрический заряд. Решение задач.</w:t>
            </w:r>
          </w:p>
        </w:tc>
        <w:tc>
          <w:tcPr>
            <w:tcW w:w="1417" w:type="dxa"/>
          </w:tcPr>
          <w:p w:rsidR="00487F86" w:rsidRPr="00162929" w:rsidRDefault="00487F86" w:rsidP="00487F86">
            <w:pPr>
              <w:jc w:val="center"/>
              <w:rPr>
                <w:rFonts w:ascii="Times New Roman" w:hAnsi="Times New Roman"/>
                <w:sz w:val="24"/>
                <w:szCs w:val="24"/>
              </w:rPr>
            </w:pPr>
          </w:p>
        </w:tc>
        <w:tc>
          <w:tcPr>
            <w:tcW w:w="1276" w:type="dxa"/>
          </w:tcPr>
          <w:p w:rsidR="00487F86" w:rsidRPr="00162929" w:rsidRDefault="00487F86" w:rsidP="00487F86">
            <w:pPr>
              <w:jc w:val="cente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Магнитные свойства вещества.</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08.09</w:t>
            </w:r>
          </w:p>
        </w:tc>
        <w:tc>
          <w:tcPr>
            <w:tcW w:w="1276"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09.09</w:t>
            </w: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Открытие электромагнитной индукции. Магнитный поток.</w:t>
            </w:r>
          </w:p>
        </w:tc>
        <w:tc>
          <w:tcPr>
            <w:tcW w:w="1417" w:type="dxa"/>
          </w:tcPr>
          <w:p w:rsidR="00487F86" w:rsidRPr="00162929" w:rsidRDefault="00487F86" w:rsidP="00487F86">
            <w:pPr>
              <w:jc w:val="center"/>
              <w:rPr>
                <w:rFonts w:ascii="Times New Roman" w:hAnsi="Times New Roman"/>
                <w:sz w:val="24"/>
                <w:szCs w:val="24"/>
              </w:rPr>
            </w:pPr>
          </w:p>
        </w:tc>
        <w:tc>
          <w:tcPr>
            <w:tcW w:w="1276" w:type="dxa"/>
          </w:tcPr>
          <w:p w:rsidR="00487F86" w:rsidRPr="00162929" w:rsidRDefault="00487F86" w:rsidP="00487F86">
            <w:pPr>
              <w:jc w:val="cente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Направление индукционного тока.</w:t>
            </w:r>
            <w:r>
              <w:rPr>
                <w:sz w:val="24"/>
              </w:rPr>
              <w:t xml:space="preserve"> </w:t>
            </w:r>
            <w:r w:rsidRPr="00F91410">
              <w:rPr>
                <w:sz w:val="24"/>
              </w:rPr>
              <w:t>Правило Ленца</w:t>
            </w:r>
            <w:r>
              <w:rPr>
                <w:sz w:val="24"/>
              </w:rPr>
              <w:t xml:space="preserve">. </w:t>
            </w:r>
            <w:r w:rsidRPr="00F91410">
              <w:rPr>
                <w:sz w:val="24"/>
              </w:rPr>
              <w:t>Закон электромагнитной индукции</w:t>
            </w:r>
            <w:r>
              <w:rPr>
                <w:sz w:val="24"/>
              </w:rPr>
              <w:t>. Решение задач</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15.09</w:t>
            </w:r>
          </w:p>
        </w:tc>
        <w:tc>
          <w:tcPr>
            <w:tcW w:w="1276"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16.09</w:t>
            </w: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Вихревое электрическое поле. ЭДС индукции в движущихся проводниках</w:t>
            </w:r>
          </w:p>
        </w:tc>
        <w:tc>
          <w:tcPr>
            <w:tcW w:w="1417" w:type="dxa"/>
          </w:tcPr>
          <w:p w:rsidR="00487F86" w:rsidRPr="00162929" w:rsidRDefault="00487F86" w:rsidP="00487F86">
            <w:pPr>
              <w:jc w:val="center"/>
              <w:rPr>
                <w:rFonts w:ascii="Times New Roman" w:hAnsi="Times New Roman"/>
                <w:sz w:val="24"/>
                <w:szCs w:val="24"/>
              </w:rPr>
            </w:pPr>
          </w:p>
        </w:tc>
        <w:tc>
          <w:tcPr>
            <w:tcW w:w="1276" w:type="dxa"/>
          </w:tcPr>
          <w:p w:rsidR="00487F86" w:rsidRPr="00162929" w:rsidRDefault="00487F86" w:rsidP="00487F86">
            <w:pPr>
              <w:jc w:val="cente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Лабораторная работа №2 «Изучение явления электромагнитной индукции»</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22.09</w:t>
            </w:r>
          </w:p>
        </w:tc>
        <w:tc>
          <w:tcPr>
            <w:tcW w:w="1276"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23.09</w:t>
            </w: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Самоиндукция. Энергия магнитного поля</w:t>
            </w:r>
          </w:p>
        </w:tc>
        <w:tc>
          <w:tcPr>
            <w:tcW w:w="1417" w:type="dxa"/>
          </w:tcPr>
          <w:p w:rsidR="00487F86" w:rsidRPr="00162929" w:rsidRDefault="00487F86" w:rsidP="00487F86">
            <w:pPr>
              <w:jc w:val="center"/>
              <w:rPr>
                <w:rFonts w:ascii="Times New Roman" w:hAnsi="Times New Roman"/>
                <w:sz w:val="24"/>
                <w:szCs w:val="24"/>
              </w:rPr>
            </w:pPr>
          </w:p>
        </w:tc>
        <w:tc>
          <w:tcPr>
            <w:tcW w:w="1276" w:type="dxa"/>
          </w:tcPr>
          <w:p w:rsidR="00487F86" w:rsidRPr="00162929" w:rsidRDefault="00487F86" w:rsidP="00487F86">
            <w:pPr>
              <w:jc w:val="cente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Контрольная работа №1 «Магнитное поле. Электромагнитная индукция»</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29.09</w:t>
            </w:r>
          </w:p>
        </w:tc>
        <w:tc>
          <w:tcPr>
            <w:tcW w:w="1276"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30.09</w:t>
            </w: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Механические колебания Гармонические колебания</w:t>
            </w:r>
          </w:p>
        </w:tc>
        <w:tc>
          <w:tcPr>
            <w:tcW w:w="1417" w:type="dxa"/>
          </w:tcPr>
          <w:p w:rsidR="00487F86" w:rsidRPr="00162929" w:rsidRDefault="00487F86" w:rsidP="00487F86">
            <w:pPr>
              <w:jc w:val="center"/>
              <w:rPr>
                <w:rFonts w:ascii="Times New Roman" w:hAnsi="Times New Roman"/>
                <w:sz w:val="24"/>
                <w:szCs w:val="24"/>
              </w:rPr>
            </w:pPr>
          </w:p>
        </w:tc>
        <w:tc>
          <w:tcPr>
            <w:tcW w:w="1276" w:type="dxa"/>
          </w:tcPr>
          <w:p w:rsidR="00487F86" w:rsidRPr="00162929" w:rsidRDefault="00487F86" w:rsidP="00487F86">
            <w:pPr>
              <w:jc w:val="cente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Лабораторная работа №3 «Определение ускорения свободного падения при помощи маятника»</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06.10</w:t>
            </w:r>
          </w:p>
        </w:tc>
        <w:tc>
          <w:tcPr>
            <w:tcW w:w="1276"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07.10</w:t>
            </w: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Вынужденные механические колебания. Резонанс</w:t>
            </w:r>
          </w:p>
        </w:tc>
        <w:tc>
          <w:tcPr>
            <w:tcW w:w="1417" w:type="dxa"/>
          </w:tcPr>
          <w:p w:rsidR="00487F86" w:rsidRPr="00162929" w:rsidRDefault="00487F86" w:rsidP="00487F86">
            <w:pPr>
              <w:jc w:val="center"/>
              <w:rPr>
                <w:rFonts w:ascii="Times New Roman" w:hAnsi="Times New Roman"/>
                <w:sz w:val="24"/>
                <w:szCs w:val="24"/>
              </w:rPr>
            </w:pPr>
          </w:p>
        </w:tc>
        <w:tc>
          <w:tcPr>
            <w:tcW w:w="1276" w:type="dxa"/>
          </w:tcPr>
          <w:p w:rsidR="00487F86" w:rsidRPr="00162929" w:rsidRDefault="00487F86" w:rsidP="00487F86">
            <w:pPr>
              <w:jc w:val="cente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Электромагнитные колебания</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13ю10</w:t>
            </w:r>
          </w:p>
        </w:tc>
        <w:tc>
          <w:tcPr>
            <w:tcW w:w="1276"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14.10</w:t>
            </w: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Формула Томсона</w:t>
            </w:r>
          </w:p>
        </w:tc>
        <w:tc>
          <w:tcPr>
            <w:tcW w:w="1417" w:type="dxa"/>
          </w:tcPr>
          <w:p w:rsidR="00487F86" w:rsidRPr="00162929" w:rsidRDefault="00487F86" w:rsidP="00487F86">
            <w:pPr>
              <w:jc w:val="center"/>
              <w:rPr>
                <w:rFonts w:ascii="Times New Roman" w:hAnsi="Times New Roman"/>
                <w:sz w:val="24"/>
                <w:szCs w:val="24"/>
              </w:rPr>
            </w:pPr>
          </w:p>
        </w:tc>
        <w:tc>
          <w:tcPr>
            <w:tcW w:w="1276" w:type="dxa"/>
          </w:tcPr>
          <w:p w:rsidR="00487F86" w:rsidRPr="00162929" w:rsidRDefault="00487F86" w:rsidP="00487F86">
            <w:pPr>
              <w:jc w:val="cente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Переменный электрический ток</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20.10</w:t>
            </w:r>
          </w:p>
        </w:tc>
        <w:tc>
          <w:tcPr>
            <w:tcW w:w="1276"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21.10</w:t>
            </w: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Действующее значение силы тока и напряжения</w:t>
            </w:r>
          </w:p>
        </w:tc>
        <w:tc>
          <w:tcPr>
            <w:tcW w:w="1417" w:type="dxa"/>
          </w:tcPr>
          <w:p w:rsidR="00487F86" w:rsidRPr="00162929" w:rsidRDefault="00487F86" w:rsidP="00487F86">
            <w:pPr>
              <w:jc w:val="center"/>
              <w:rPr>
                <w:rFonts w:ascii="Times New Roman" w:hAnsi="Times New Roman"/>
                <w:sz w:val="24"/>
                <w:szCs w:val="24"/>
              </w:rPr>
            </w:pPr>
          </w:p>
        </w:tc>
        <w:tc>
          <w:tcPr>
            <w:tcW w:w="1276" w:type="dxa"/>
          </w:tcPr>
          <w:p w:rsidR="00487F86" w:rsidRPr="00162929" w:rsidRDefault="00487F86" w:rsidP="00487F86">
            <w:pPr>
              <w:jc w:val="cente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Электрический резонанс. Автоколебания</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27.10</w:t>
            </w:r>
          </w:p>
        </w:tc>
        <w:tc>
          <w:tcPr>
            <w:tcW w:w="1276"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03.11</w:t>
            </w: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Трансформатор Производство и использование электроэнергии</w:t>
            </w:r>
          </w:p>
        </w:tc>
        <w:tc>
          <w:tcPr>
            <w:tcW w:w="1417" w:type="dxa"/>
          </w:tcPr>
          <w:p w:rsidR="00487F86" w:rsidRPr="00162929" w:rsidRDefault="00487F86" w:rsidP="00487F86">
            <w:pPr>
              <w:jc w:val="center"/>
              <w:rPr>
                <w:rFonts w:ascii="Times New Roman" w:hAnsi="Times New Roman"/>
                <w:sz w:val="24"/>
                <w:szCs w:val="24"/>
              </w:rPr>
            </w:pPr>
          </w:p>
        </w:tc>
        <w:tc>
          <w:tcPr>
            <w:tcW w:w="1276"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04.11</w:t>
            </w: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Решение задач</w:t>
            </w:r>
          </w:p>
        </w:tc>
        <w:tc>
          <w:tcPr>
            <w:tcW w:w="1417" w:type="dxa"/>
          </w:tcPr>
          <w:p w:rsidR="00487F86" w:rsidRPr="00162929" w:rsidRDefault="00487F86" w:rsidP="00487F86">
            <w:pPr>
              <w:jc w:val="center"/>
              <w:rPr>
                <w:rFonts w:ascii="Times New Roman" w:hAnsi="Times New Roman"/>
                <w:sz w:val="24"/>
                <w:szCs w:val="24"/>
              </w:rPr>
            </w:pPr>
          </w:p>
        </w:tc>
        <w:tc>
          <w:tcPr>
            <w:tcW w:w="1276"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10.11</w:t>
            </w: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Контрольная работа №2 «Механические и электромагнитные колебания»</w:t>
            </w:r>
          </w:p>
        </w:tc>
        <w:tc>
          <w:tcPr>
            <w:tcW w:w="1417" w:type="dxa"/>
          </w:tcPr>
          <w:p w:rsidR="00487F86" w:rsidRPr="00162929" w:rsidRDefault="00487F86" w:rsidP="00487F86">
            <w:pPr>
              <w:jc w:val="center"/>
              <w:rPr>
                <w:rFonts w:ascii="Times New Roman" w:hAnsi="Times New Roman"/>
                <w:sz w:val="24"/>
                <w:szCs w:val="24"/>
              </w:rPr>
            </w:pPr>
          </w:p>
        </w:tc>
        <w:tc>
          <w:tcPr>
            <w:tcW w:w="1276"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11.11</w:t>
            </w: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Механические волны Длина волны. Уравнение механической волны. Волны в среде</w:t>
            </w:r>
          </w:p>
        </w:tc>
        <w:tc>
          <w:tcPr>
            <w:tcW w:w="1417" w:type="dxa"/>
          </w:tcPr>
          <w:p w:rsidR="00487F86" w:rsidRPr="00162929" w:rsidRDefault="00487F86" w:rsidP="00487F86">
            <w:pPr>
              <w:jc w:val="center"/>
              <w:rPr>
                <w:rFonts w:ascii="Times New Roman" w:hAnsi="Times New Roman"/>
                <w:sz w:val="24"/>
                <w:szCs w:val="24"/>
              </w:rPr>
            </w:pPr>
          </w:p>
        </w:tc>
        <w:tc>
          <w:tcPr>
            <w:tcW w:w="1276"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17.11</w:t>
            </w: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 xml:space="preserve">Звуковые волны. Звук. </w:t>
            </w:r>
          </w:p>
        </w:tc>
        <w:tc>
          <w:tcPr>
            <w:tcW w:w="1417" w:type="dxa"/>
          </w:tcPr>
          <w:p w:rsidR="00487F86" w:rsidRPr="00162929" w:rsidRDefault="00487F86" w:rsidP="00487F86">
            <w:pPr>
              <w:jc w:val="center"/>
              <w:rPr>
                <w:rFonts w:ascii="Times New Roman" w:hAnsi="Times New Roman"/>
                <w:sz w:val="24"/>
                <w:szCs w:val="24"/>
              </w:rPr>
            </w:pPr>
          </w:p>
        </w:tc>
        <w:tc>
          <w:tcPr>
            <w:tcW w:w="1276"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18.11</w:t>
            </w: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Pr>
                <w:sz w:val="24"/>
              </w:rPr>
              <w:t>Интерференция, дифракция и поляризация механических волн.</w:t>
            </w:r>
          </w:p>
        </w:tc>
        <w:tc>
          <w:tcPr>
            <w:tcW w:w="1417" w:type="dxa"/>
          </w:tcPr>
          <w:p w:rsidR="00487F86" w:rsidRPr="00162929" w:rsidRDefault="00487F86" w:rsidP="00487F86">
            <w:pPr>
              <w:jc w:val="center"/>
              <w:rPr>
                <w:rFonts w:ascii="Times New Roman" w:hAnsi="Times New Roman"/>
                <w:sz w:val="24"/>
                <w:szCs w:val="24"/>
              </w:rPr>
            </w:pPr>
          </w:p>
        </w:tc>
        <w:tc>
          <w:tcPr>
            <w:tcW w:w="1276"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24.11</w:t>
            </w: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Электромагнитные волны Плотность потока электромагнитного излучения</w:t>
            </w:r>
          </w:p>
        </w:tc>
        <w:tc>
          <w:tcPr>
            <w:tcW w:w="1417" w:type="dxa"/>
          </w:tcPr>
          <w:p w:rsidR="00487F86" w:rsidRPr="00162929" w:rsidRDefault="00487F86" w:rsidP="00487F86">
            <w:pPr>
              <w:jc w:val="center"/>
              <w:rPr>
                <w:rFonts w:ascii="Times New Roman" w:hAnsi="Times New Roman"/>
                <w:sz w:val="24"/>
                <w:szCs w:val="24"/>
              </w:rPr>
            </w:pPr>
          </w:p>
        </w:tc>
        <w:tc>
          <w:tcPr>
            <w:tcW w:w="1276"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25.11</w:t>
            </w: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Радиосвязь Модуляция и детектирование. Простейший радиоприёмник.</w:t>
            </w:r>
          </w:p>
        </w:tc>
        <w:tc>
          <w:tcPr>
            <w:tcW w:w="1417" w:type="dxa"/>
          </w:tcPr>
          <w:p w:rsidR="00487F86" w:rsidRPr="00162929" w:rsidRDefault="00487F86" w:rsidP="00487F86">
            <w:pPr>
              <w:jc w:val="center"/>
              <w:rPr>
                <w:rFonts w:ascii="Times New Roman" w:hAnsi="Times New Roman"/>
                <w:sz w:val="24"/>
                <w:szCs w:val="24"/>
              </w:rPr>
            </w:pPr>
          </w:p>
        </w:tc>
        <w:tc>
          <w:tcPr>
            <w:tcW w:w="1276"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01.12</w:t>
            </w: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Применение радиоволн</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02.12</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15378" w:type="dxa"/>
            <w:gridSpan w:val="5"/>
          </w:tcPr>
          <w:p w:rsidR="00487F86" w:rsidRPr="00162297" w:rsidRDefault="00487F86" w:rsidP="00487F86">
            <w:pPr>
              <w:pStyle w:val="1"/>
              <w:spacing w:line="240" w:lineRule="auto"/>
              <w:ind w:firstLine="0"/>
              <w:jc w:val="center"/>
              <w:rPr>
                <w:b/>
              </w:rPr>
            </w:pPr>
            <w:r w:rsidRPr="00280932">
              <w:rPr>
                <w:b/>
              </w:rPr>
              <w:t>Оптика. Элементы специа</w:t>
            </w:r>
            <w:r>
              <w:rPr>
                <w:b/>
              </w:rPr>
              <w:t xml:space="preserve">льной теории относительности.  </w:t>
            </w:r>
            <w:r w:rsidRPr="00162297">
              <w:rPr>
                <w:b/>
              </w:rPr>
              <w:t>– 18</w:t>
            </w:r>
            <w:r>
              <w:rPr>
                <w:b/>
                <w:lang w:val="en-US"/>
              </w:rPr>
              <w:t>x</w:t>
            </w: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Световые волны. Закон отражения света</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08.12</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Закон преломления света. Полное отражение</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09.12</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Лабораторная работа №4 «Измерение показателя преломления стекла»</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15.12</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Линза. Построение изображений, даваемых линзами.</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16.12</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Формула линзы. Решение задач.</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22.12</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Лабораторная работа №5 «Определение оптической силы и фокусного расстояния собирающей линзы»</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23.12</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Дисперсия света Интерференция света</w:t>
            </w:r>
            <w:r>
              <w:rPr>
                <w:sz w:val="24"/>
              </w:rPr>
              <w:t>.  Применение  интерференции.</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12.01</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Дифракция света</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13.01</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Дифракционная решётка</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19.01</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Лабораторная работа №6 «Измерение длины световой волны»</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20.01</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Поляризация света</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26.01</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Виды электромагнитных излучений. Спектральные аппараты Спектры и спектральный анализ</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27.01</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Инфракрасное и ультрафиолетовое излучения. Рентгеновские лучи. Шкала электромагнитных излучений.</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02.02</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Контрольная работа №3 «Оптика»</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03.02</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Принцип относительности. Постулаты теории относительности</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09.02</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Основные следствия СТО. Релятивистский закон сложения скоростей.</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10.02</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Зависимость энергии тела от скорости его движения. Релятивистская динамика. Принцип соответствия.</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16.02</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Связь между массой и энергией.</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17.02</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15378" w:type="dxa"/>
            <w:gridSpan w:val="5"/>
          </w:tcPr>
          <w:p w:rsidR="00487F86" w:rsidRPr="00162297" w:rsidRDefault="00487F86" w:rsidP="00487F86">
            <w:pPr>
              <w:pStyle w:val="a3"/>
              <w:jc w:val="center"/>
              <w:rPr>
                <w:rFonts w:ascii="Times New Roman" w:hAnsi="Times New Roman"/>
                <w:b/>
                <w:sz w:val="24"/>
                <w:lang w:val="en-US"/>
              </w:rPr>
            </w:pPr>
            <w:r>
              <w:rPr>
                <w:rFonts w:ascii="Times New Roman" w:hAnsi="Times New Roman"/>
                <w:b/>
                <w:sz w:val="24"/>
              </w:rPr>
              <w:t xml:space="preserve">Квантовая физика </w:t>
            </w:r>
            <w:r>
              <w:rPr>
                <w:rFonts w:ascii="Times New Roman" w:hAnsi="Times New Roman"/>
                <w:b/>
                <w:sz w:val="24"/>
                <w:lang w:val="en-US"/>
              </w:rPr>
              <w:t xml:space="preserve"> - 22</w:t>
            </w: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Квантовая физика. Фотоэффект Теория фотоэффекта. 3-й закон фотоэффекта.</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02.03</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Применение фотоэффекта. Фотон.</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03.03</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Решение задач по теории фотоэффекта</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09.03</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Давление света Химическое действие света. Фотография</w:t>
            </w:r>
            <w:proofErr w:type="gramStart"/>
            <w:r w:rsidRPr="00F91410">
              <w:rPr>
                <w:sz w:val="24"/>
              </w:rPr>
              <w:t>..</w:t>
            </w:r>
            <w:proofErr w:type="gramEnd"/>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10.03</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Контрольная работа №4 «СТО</w:t>
            </w:r>
            <w:r>
              <w:rPr>
                <w:sz w:val="24"/>
              </w:rPr>
              <w:t xml:space="preserve"> </w:t>
            </w:r>
            <w:r w:rsidRPr="00F91410">
              <w:rPr>
                <w:sz w:val="24"/>
              </w:rPr>
              <w:t>и фотоэффект»</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16.03</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Планетарная модель атома.</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17.03</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Квантовые постулаты Бора</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23.03</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 xml:space="preserve">Лазеры </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24.03</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Протонно-нейтронная модель ядра.</w:t>
            </w:r>
          </w:p>
          <w:p w:rsidR="00487F86" w:rsidRPr="00F91410" w:rsidRDefault="00487F86" w:rsidP="00487F86">
            <w:pPr>
              <w:rPr>
                <w:sz w:val="24"/>
              </w:rPr>
            </w:pPr>
            <w:r w:rsidRPr="00F91410">
              <w:rPr>
                <w:sz w:val="24"/>
              </w:rPr>
              <w:t xml:space="preserve"> Ядерные силы.</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06.04</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Дефект масс. Энергия связи ядра.</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07.04</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 xml:space="preserve">Радиоактивность </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13.04</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Закон радиоактивного распада и его статистическое истолкование</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14.04</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Методы наблюдения и регистрации элементарных частиц</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20.04</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Энергетический выход ядерных реакций</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21.04</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Деление урана. Капельная модель ядра. Ядерный реактор</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27.04</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Термоядерный синтез.</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28.04</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Ядерная энергетика. Атомная индустрия.</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04.05</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Влияние ионизирующей радиации на живые организмы.</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05.05</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Элементарные частицы. Фундаментальные взаимодействия.</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11.05</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Pr>
                <w:sz w:val="24"/>
              </w:rPr>
              <w:t>Лептоны. Адроны. Кварки.</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12.05</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Контрольная работа №5 «Физика атомного ядра»</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18.05</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sidRPr="00F91410">
              <w:rPr>
                <w:sz w:val="24"/>
              </w:rPr>
              <w:t>Физика и методы научного познания</w:t>
            </w:r>
          </w:p>
        </w:tc>
        <w:tc>
          <w:tcPr>
            <w:tcW w:w="1417" w:type="dxa"/>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19.05</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F91410" w:rsidRDefault="00487F86" w:rsidP="00487F86">
            <w:pPr>
              <w:rPr>
                <w:sz w:val="24"/>
              </w:rPr>
            </w:pPr>
            <w:r>
              <w:rPr>
                <w:sz w:val="24"/>
              </w:rPr>
              <w:t>Обобщающий урок курса физики 11 класс</w:t>
            </w:r>
          </w:p>
        </w:tc>
        <w:tc>
          <w:tcPr>
            <w:tcW w:w="1417" w:type="dxa"/>
            <w:vMerge w:val="restart"/>
          </w:tcPr>
          <w:p w:rsidR="00487F86" w:rsidRPr="00162929" w:rsidRDefault="00487F86" w:rsidP="00487F86">
            <w:pPr>
              <w:jc w:val="center"/>
              <w:rPr>
                <w:rFonts w:ascii="Times New Roman" w:hAnsi="Times New Roman"/>
                <w:sz w:val="24"/>
                <w:szCs w:val="24"/>
              </w:rPr>
            </w:pPr>
            <w:r>
              <w:rPr>
                <w:rFonts w:ascii="Times New Roman" w:hAnsi="Times New Roman"/>
                <w:sz w:val="24"/>
                <w:szCs w:val="24"/>
              </w:rPr>
              <w:t>25.05</w:t>
            </w: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r w:rsidR="00487F86" w:rsidRPr="00162929" w:rsidTr="00162297">
        <w:tc>
          <w:tcPr>
            <w:tcW w:w="863" w:type="dxa"/>
          </w:tcPr>
          <w:p w:rsidR="00487F86" w:rsidRPr="00162929" w:rsidRDefault="00487F86" w:rsidP="00487F86">
            <w:pPr>
              <w:numPr>
                <w:ilvl w:val="0"/>
                <w:numId w:val="1"/>
              </w:numPr>
              <w:ind w:left="313" w:firstLine="4"/>
              <w:contextualSpacing/>
              <w:rPr>
                <w:rFonts w:ascii="Times New Roman" w:hAnsi="Times New Roman"/>
                <w:sz w:val="24"/>
                <w:szCs w:val="24"/>
              </w:rPr>
            </w:pPr>
          </w:p>
        </w:tc>
        <w:tc>
          <w:tcPr>
            <w:tcW w:w="9598" w:type="dxa"/>
          </w:tcPr>
          <w:p w:rsidR="00487F86" w:rsidRPr="00162297" w:rsidRDefault="00487F86" w:rsidP="00487F86">
            <w:pPr>
              <w:rPr>
                <w:sz w:val="24"/>
              </w:rPr>
            </w:pPr>
            <w:r>
              <w:rPr>
                <w:sz w:val="24"/>
              </w:rPr>
              <w:t>Заключительный урок</w:t>
            </w:r>
          </w:p>
        </w:tc>
        <w:tc>
          <w:tcPr>
            <w:tcW w:w="1417" w:type="dxa"/>
            <w:vMerge/>
          </w:tcPr>
          <w:p w:rsidR="00487F86" w:rsidRPr="00162929" w:rsidRDefault="00487F86" w:rsidP="00487F86">
            <w:pPr>
              <w:jc w:val="center"/>
              <w:rPr>
                <w:rFonts w:ascii="Times New Roman" w:hAnsi="Times New Roman"/>
                <w:sz w:val="24"/>
                <w:szCs w:val="24"/>
              </w:rPr>
            </w:pPr>
          </w:p>
        </w:tc>
        <w:tc>
          <w:tcPr>
            <w:tcW w:w="1276" w:type="dxa"/>
          </w:tcPr>
          <w:p w:rsidR="00487F86" w:rsidRPr="00162929" w:rsidRDefault="00487F86" w:rsidP="00487F86">
            <w:pPr>
              <w:rPr>
                <w:rFonts w:ascii="Times New Roman" w:hAnsi="Times New Roman"/>
                <w:sz w:val="24"/>
                <w:szCs w:val="24"/>
              </w:rPr>
            </w:pPr>
          </w:p>
        </w:tc>
        <w:tc>
          <w:tcPr>
            <w:tcW w:w="2224" w:type="dxa"/>
          </w:tcPr>
          <w:p w:rsidR="00487F86" w:rsidRPr="00162929" w:rsidRDefault="00487F86" w:rsidP="00487F86">
            <w:pPr>
              <w:rPr>
                <w:rFonts w:ascii="Times New Roman" w:hAnsi="Times New Roman"/>
                <w:sz w:val="24"/>
                <w:szCs w:val="24"/>
              </w:rPr>
            </w:pPr>
          </w:p>
        </w:tc>
      </w:tr>
    </w:tbl>
    <w:p w:rsidR="007A006E" w:rsidRDefault="007A006E" w:rsidP="007A006E">
      <w:pPr>
        <w:rPr>
          <w:sz w:val="24"/>
        </w:rPr>
      </w:pPr>
    </w:p>
    <w:p w:rsidR="00162929" w:rsidRDefault="00162929" w:rsidP="007A006E">
      <w:pPr>
        <w:rPr>
          <w:sz w:val="24"/>
        </w:rPr>
      </w:pPr>
    </w:p>
    <w:p w:rsidR="00162929" w:rsidRDefault="00162929" w:rsidP="007A006E">
      <w:pPr>
        <w:rPr>
          <w:sz w:val="24"/>
        </w:rPr>
      </w:pPr>
    </w:p>
    <w:p w:rsidR="00162929" w:rsidRDefault="00162929" w:rsidP="007A006E">
      <w:pPr>
        <w:rPr>
          <w:sz w:val="24"/>
        </w:rPr>
      </w:pPr>
    </w:p>
    <w:p w:rsidR="00162929" w:rsidRDefault="00162929" w:rsidP="007A006E">
      <w:pPr>
        <w:rPr>
          <w:sz w:val="24"/>
        </w:rPr>
      </w:pPr>
    </w:p>
    <w:p w:rsidR="00162929" w:rsidRDefault="00162929" w:rsidP="007A006E">
      <w:pPr>
        <w:rPr>
          <w:sz w:val="24"/>
        </w:rPr>
      </w:pPr>
    </w:p>
    <w:p w:rsidR="00162929" w:rsidRDefault="00162929" w:rsidP="007A006E">
      <w:pPr>
        <w:rPr>
          <w:sz w:val="24"/>
        </w:rPr>
      </w:pPr>
    </w:p>
    <w:p w:rsidR="0075043D" w:rsidRDefault="0075043D" w:rsidP="007A006E">
      <w:pPr>
        <w:rPr>
          <w:sz w:val="24"/>
        </w:rPr>
      </w:pPr>
    </w:p>
    <w:p w:rsidR="0075043D" w:rsidRDefault="0075043D" w:rsidP="007A006E">
      <w:pPr>
        <w:rPr>
          <w:sz w:val="24"/>
        </w:rPr>
      </w:pPr>
    </w:p>
    <w:p w:rsidR="0075043D" w:rsidRDefault="0075043D" w:rsidP="007A006E">
      <w:pPr>
        <w:rPr>
          <w:sz w:val="24"/>
        </w:rPr>
      </w:pPr>
    </w:p>
    <w:p w:rsidR="00162929" w:rsidRPr="00F91410" w:rsidRDefault="00162929" w:rsidP="007A006E">
      <w:pPr>
        <w:rPr>
          <w:sz w:val="24"/>
        </w:rPr>
      </w:pPr>
    </w:p>
    <w:p w:rsidR="007A006E" w:rsidRDefault="007A006E"/>
    <w:sectPr w:rsidR="007A006E" w:rsidSect="007A006E">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62F2" w:rsidRDefault="007962F2">
      <w:pPr>
        <w:spacing w:after="0" w:line="240" w:lineRule="auto"/>
      </w:pPr>
      <w:r>
        <w:separator/>
      </w:r>
    </w:p>
  </w:endnote>
  <w:endnote w:type="continuationSeparator" w:id="0">
    <w:p w:rsidR="007962F2" w:rsidRDefault="007962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9729511"/>
      <w:docPartObj>
        <w:docPartGallery w:val="Page Numbers (Bottom of Page)"/>
        <w:docPartUnique/>
      </w:docPartObj>
    </w:sdtPr>
    <w:sdtEndPr/>
    <w:sdtContent>
      <w:p w:rsidR="00162297" w:rsidRDefault="0075043D">
        <w:pPr>
          <w:pStyle w:val="a8"/>
          <w:jc w:val="right"/>
        </w:pPr>
        <w:r>
          <w:t>Физика 11</w:t>
        </w:r>
        <w:r w:rsidR="00162297">
          <w:t xml:space="preserve"> класс                                                                                                                                                                                                                                                                   </w:t>
        </w:r>
        <w:r w:rsidR="00162297">
          <w:fldChar w:fldCharType="begin"/>
        </w:r>
        <w:r w:rsidR="00162297">
          <w:instrText>PAGE   \* MERGEFORMAT</w:instrText>
        </w:r>
        <w:r w:rsidR="00162297">
          <w:fldChar w:fldCharType="separate"/>
        </w:r>
        <w:r w:rsidR="000672AB">
          <w:rPr>
            <w:noProof/>
          </w:rPr>
          <w:t>15</w:t>
        </w:r>
        <w:r w:rsidR="00162297">
          <w:fldChar w:fldCharType="end"/>
        </w:r>
      </w:p>
    </w:sdtContent>
  </w:sdt>
  <w:p w:rsidR="00162297" w:rsidRDefault="00162297">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62F2" w:rsidRDefault="007962F2">
      <w:pPr>
        <w:spacing w:after="0" w:line="240" w:lineRule="auto"/>
      </w:pPr>
      <w:r>
        <w:separator/>
      </w:r>
    </w:p>
  </w:footnote>
  <w:footnote w:type="continuationSeparator" w:id="0">
    <w:p w:rsidR="007962F2" w:rsidRDefault="007962F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404B5B"/>
    <w:multiLevelType w:val="hybridMultilevel"/>
    <w:tmpl w:val="4B8CD07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513A"/>
    <w:rsid w:val="000672AB"/>
    <w:rsid w:val="00162297"/>
    <w:rsid w:val="00162929"/>
    <w:rsid w:val="0027513A"/>
    <w:rsid w:val="00481E0D"/>
    <w:rsid w:val="00487F86"/>
    <w:rsid w:val="00574702"/>
    <w:rsid w:val="005E0A32"/>
    <w:rsid w:val="0075043D"/>
    <w:rsid w:val="007962F2"/>
    <w:rsid w:val="007A006E"/>
    <w:rsid w:val="00AA17AF"/>
    <w:rsid w:val="00EA1A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sid w:val="007A006E"/>
    <w:pPr>
      <w:spacing w:after="0" w:line="240" w:lineRule="auto"/>
    </w:pPr>
    <w:rPr>
      <w:rFonts w:ascii="Courier New" w:eastAsia="Times New Roman" w:hAnsi="Courier New" w:cs="Times New Roman"/>
      <w:sz w:val="20"/>
      <w:szCs w:val="20"/>
      <w:lang w:eastAsia="ru-RU"/>
    </w:rPr>
  </w:style>
  <w:style w:type="character" w:customStyle="1" w:styleId="a4">
    <w:name w:val="Текст Знак"/>
    <w:basedOn w:val="a0"/>
    <w:link w:val="a3"/>
    <w:rsid w:val="007A006E"/>
    <w:rPr>
      <w:rFonts w:ascii="Courier New" w:eastAsia="Times New Roman" w:hAnsi="Courier New" w:cs="Times New Roman"/>
      <w:sz w:val="20"/>
      <w:szCs w:val="20"/>
      <w:lang w:eastAsia="ru-RU"/>
    </w:rPr>
  </w:style>
  <w:style w:type="paragraph" w:customStyle="1" w:styleId="1">
    <w:name w:val="Стиль1"/>
    <w:rsid w:val="007A006E"/>
    <w:pPr>
      <w:spacing w:after="0" w:line="360" w:lineRule="auto"/>
      <w:ind w:firstLine="720"/>
      <w:jc w:val="both"/>
    </w:pPr>
    <w:rPr>
      <w:rFonts w:ascii="Times New Roman" w:eastAsia="Times New Roman" w:hAnsi="Times New Roman" w:cs="Times New Roman"/>
      <w:sz w:val="24"/>
      <w:szCs w:val="20"/>
      <w:lang w:eastAsia="ru-RU"/>
    </w:rPr>
  </w:style>
  <w:style w:type="paragraph" w:styleId="a5">
    <w:name w:val="Title"/>
    <w:basedOn w:val="a"/>
    <w:link w:val="a6"/>
    <w:qFormat/>
    <w:rsid w:val="007A006E"/>
    <w:pPr>
      <w:spacing w:after="0" w:line="240" w:lineRule="auto"/>
      <w:jc w:val="center"/>
    </w:pPr>
    <w:rPr>
      <w:rFonts w:ascii="Times New Roman" w:eastAsia="Times New Roman" w:hAnsi="Times New Roman" w:cs="Times New Roman"/>
      <w:sz w:val="28"/>
      <w:szCs w:val="24"/>
      <w:lang w:eastAsia="ru-RU"/>
    </w:rPr>
  </w:style>
  <w:style w:type="character" w:customStyle="1" w:styleId="a6">
    <w:name w:val="Название Знак"/>
    <w:basedOn w:val="a0"/>
    <w:link w:val="a5"/>
    <w:rsid w:val="007A006E"/>
    <w:rPr>
      <w:rFonts w:ascii="Times New Roman" w:eastAsia="Times New Roman" w:hAnsi="Times New Roman" w:cs="Times New Roman"/>
      <w:sz w:val="28"/>
      <w:szCs w:val="24"/>
      <w:lang w:eastAsia="ru-RU"/>
    </w:rPr>
  </w:style>
  <w:style w:type="paragraph" w:customStyle="1" w:styleId="10">
    <w:name w:val="Знак1"/>
    <w:basedOn w:val="a"/>
    <w:rsid w:val="007A006E"/>
    <w:pPr>
      <w:spacing w:line="240" w:lineRule="exact"/>
    </w:pPr>
    <w:rPr>
      <w:rFonts w:ascii="Verdana" w:eastAsia="Times New Roman" w:hAnsi="Verdana" w:cs="Times New Roman"/>
      <w:sz w:val="20"/>
      <w:szCs w:val="20"/>
      <w:lang w:val="en-US"/>
    </w:rPr>
  </w:style>
  <w:style w:type="table" w:styleId="a7">
    <w:name w:val="Table Grid"/>
    <w:basedOn w:val="a1"/>
    <w:uiPriority w:val="39"/>
    <w:rsid w:val="001629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footer"/>
    <w:basedOn w:val="a"/>
    <w:link w:val="a9"/>
    <w:uiPriority w:val="99"/>
    <w:unhideWhenUsed/>
    <w:rsid w:val="00162929"/>
    <w:pPr>
      <w:tabs>
        <w:tab w:val="center" w:pos="4677"/>
        <w:tab w:val="right" w:pos="9355"/>
      </w:tabs>
      <w:spacing w:after="0" w:line="240" w:lineRule="auto"/>
    </w:pPr>
  </w:style>
  <w:style w:type="character" w:customStyle="1" w:styleId="a9">
    <w:name w:val="Нижний колонтитул Знак"/>
    <w:basedOn w:val="a0"/>
    <w:link w:val="a8"/>
    <w:uiPriority w:val="99"/>
    <w:rsid w:val="00162929"/>
  </w:style>
  <w:style w:type="paragraph" w:styleId="aa">
    <w:name w:val="header"/>
    <w:basedOn w:val="a"/>
    <w:link w:val="ab"/>
    <w:uiPriority w:val="99"/>
    <w:unhideWhenUsed/>
    <w:rsid w:val="0075043D"/>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75043D"/>
  </w:style>
  <w:style w:type="paragraph" w:styleId="ac">
    <w:name w:val="Balloon Text"/>
    <w:basedOn w:val="a"/>
    <w:link w:val="ad"/>
    <w:uiPriority w:val="99"/>
    <w:semiHidden/>
    <w:unhideWhenUsed/>
    <w:rsid w:val="000672AB"/>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0672A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sid w:val="007A006E"/>
    <w:pPr>
      <w:spacing w:after="0" w:line="240" w:lineRule="auto"/>
    </w:pPr>
    <w:rPr>
      <w:rFonts w:ascii="Courier New" w:eastAsia="Times New Roman" w:hAnsi="Courier New" w:cs="Times New Roman"/>
      <w:sz w:val="20"/>
      <w:szCs w:val="20"/>
      <w:lang w:eastAsia="ru-RU"/>
    </w:rPr>
  </w:style>
  <w:style w:type="character" w:customStyle="1" w:styleId="a4">
    <w:name w:val="Текст Знак"/>
    <w:basedOn w:val="a0"/>
    <w:link w:val="a3"/>
    <w:rsid w:val="007A006E"/>
    <w:rPr>
      <w:rFonts w:ascii="Courier New" w:eastAsia="Times New Roman" w:hAnsi="Courier New" w:cs="Times New Roman"/>
      <w:sz w:val="20"/>
      <w:szCs w:val="20"/>
      <w:lang w:eastAsia="ru-RU"/>
    </w:rPr>
  </w:style>
  <w:style w:type="paragraph" w:customStyle="1" w:styleId="1">
    <w:name w:val="Стиль1"/>
    <w:rsid w:val="007A006E"/>
    <w:pPr>
      <w:spacing w:after="0" w:line="360" w:lineRule="auto"/>
      <w:ind w:firstLine="720"/>
      <w:jc w:val="both"/>
    </w:pPr>
    <w:rPr>
      <w:rFonts w:ascii="Times New Roman" w:eastAsia="Times New Roman" w:hAnsi="Times New Roman" w:cs="Times New Roman"/>
      <w:sz w:val="24"/>
      <w:szCs w:val="20"/>
      <w:lang w:eastAsia="ru-RU"/>
    </w:rPr>
  </w:style>
  <w:style w:type="paragraph" w:styleId="a5">
    <w:name w:val="Title"/>
    <w:basedOn w:val="a"/>
    <w:link w:val="a6"/>
    <w:qFormat/>
    <w:rsid w:val="007A006E"/>
    <w:pPr>
      <w:spacing w:after="0" w:line="240" w:lineRule="auto"/>
      <w:jc w:val="center"/>
    </w:pPr>
    <w:rPr>
      <w:rFonts w:ascii="Times New Roman" w:eastAsia="Times New Roman" w:hAnsi="Times New Roman" w:cs="Times New Roman"/>
      <w:sz w:val="28"/>
      <w:szCs w:val="24"/>
      <w:lang w:eastAsia="ru-RU"/>
    </w:rPr>
  </w:style>
  <w:style w:type="character" w:customStyle="1" w:styleId="a6">
    <w:name w:val="Название Знак"/>
    <w:basedOn w:val="a0"/>
    <w:link w:val="a5"/>
    <w:rsid w:val="007A006E"/>
    <w:rPr>
      <w:rFonts w:ascii="Times New Roman" w:eastAsia="Times New Roman" w:hAnsi="Times New Roman" w:cs="Times New Roman"/>
      <w:sz w:val="28"/>
      <w:szCs w:val="24"/>
      <w:lang w:eastAsia="ru-RU"/>
    </w:rPr>
  </w:style>
  <w:style w:type="paragraph" w:customStyle="1" w:styleId="10">
    <w:name w:val="Знак1"/>
    <w:basedOn w:val="a"/>
    <w:rsid w:val="007A006E"/>
    <w:pPr>
      <w:spacing w:line="240" w:lineRule="exact"/>
    </w:pPr>
    <w:rPr>
      <w:rFonts w:ascii="Verdana" w:eastAsia="Times New Roman" w:hAnsi="Verdana" w:cs="Times New Roman"/>
      <w:sz w:val="20"/>
      <w:szCs w:val="20"/>
      <w:lang w:val="en-US"/>
    </w:rPr>
  </w:style>
  <w:style w:type="table" w:styleId="a7">
    <w:name w:val="Table Grid"/>
    <w:basedOn w:val="a1"/>
    <w:uiPriority w:val="39"/>
    <w:rsid w:val="001629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footer"/>
    <w:basedOn w:val="a"/>
    <w:link w:val="a9"/>
    <w:uiPriority w:val="99"/>
    <w:unhideWhenUsed/>
    <w:rsid w:val="00162929"/>
    <w:pPr>
      <w:tabs>
        <w:tab w:val="center" w:pos="4677"/>
        <w:tab w:val="right" w:pos="9355"/>
      </w:tabs>
      <w:spacing w:after="0" w:line="240" w:lineRule="auto"/>
    </w:pPr>
  </w:style>
  <w:style w:type="character" w:customStyle="1" w:styleId="a9">
    <w:name w:val="Нижний колонтитул Знак"/>
    <w:basedOn w:val="a0"/>
    <w:link w:val="a8"/>
    <w:uiPriority w:val="99"/>
    <w:rsid w:val="00162929"/>
  </w:style>
  <w:style w:type="paragraph" w:styleId="aa">
    <w:name w:val="header"/>
    <w:basedOn w:val="a"/>
    <w:link w:val="ab"/>
    <w:uiPriority w:val="99"/>
    <w:unhideWhenUsed/>
    <w:rsid w:val="0075043D"/>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75043D"/>
  </w:style>
  <w:style w:type="paragraph" w:styleId="ac">
    <w:name w:val="Balloon Text"/>
    <w:basedOn w:val="a"/>
    <w:link w:val="ad"/>
    <w:uiPriority w:val="99"/>
    <w:semiHidden/>
    <w:unhideWhenUsed/>
    <w:rsid w:val="000672AB"/>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0672A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4372</Words>
  <Characters>24924</Characters>
  <Application>Microsoft Office Word</Application>
  <DocSecurity>0</DocSecurity>
  <Lines>207</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ученик</cp:lastModifiedBy>
  <cp:revision>13</cp:revision>
  <dcterms:created xsi:type="dcterms:W3CDTF">2022-09-17T11:34:00Z</dcterms:created>
  <dcterms:modified xsi:type="dcterms:W3CDTF">2024-02-16T06:02:00Z</dcterms:modified>
</cp:coreProperties>
</file>